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0A9" w:rsidRDefault="00277A58">
      <w:pPr>
        <w:rPr>
          <w:b/>
          <w:sz w:val="28"/>
          <w:szCs w:val="28"/>
        </w:rPr>
      </w:pPr>
      <w:r>
        <w:rPr>
          <w:b/>
          <w:sz w:val="28"/>
          <w:szCs w:val="28"/>
        </w:rPr>
        <w:t xml:space="preserve">Computing Overview – </w:t>
      </w:r>
      <w:r w:rsidR="00985BE5">
        <w:rPr>
          <w:b/>
          <w:sz w:val="28"/>
          <w:szCs w:val="28"/>
        </w:rPr>
        <w:t>scope and coverage</w:t>
      </w:r>
      <w:bookmarkStart w:id="0" w:name="_GoBack"/>
      <w:bookmarkEnd w:id="0"/>
    </w:p>
    <w:p w:rsidR="00D170A9" w:rsidRDefault="00D170A9">
      <w:pPr>
        <w:rPr>
          <w:b/>
          <w:sz w:val="28"/>
          <w:szCs w:val="28"/>
        </w:rPr>
      </w:pPr>
    </w:p>
    <w:tbl>
      <w:tblPr>
        <w:tblStyle w:val="a0"/>
        <w:tblW w:w="151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2415"/>
        <w:gridCol w:w="3180"/>
        <w:gridCol w:w="2580"/>
        <w:gridCol w:w="2850"/>
        <w:gridCol w:w="2910"/>
      </w:tblGrid>
      <w:tr w:rsidR="00D170A9">
        <w:trPr>
          <w:trHeight w:val="280"/>
        </w:trPr>
        <w:tc>
          <w:tcPr>
            <w:tcW w:w="15195" w:type="dxa"/>
            <w:gridSpan w:val="6"/>
            <w:shd w:val="clear" w:color="auto" w:fill="8DB3E2"/>
          </w:tcPr>
          <w:p w:rsidR="00D170A9" w:rsidRDefault="00277A58">
            <w:pPr>
              <w:rPr>
                <w:b/>
                <w:sz w:val="28"/>
                <w:szCs w:val="28"/>
                <w:u w:val="single"/>
              </w:rPr>
            </w:pPr>
            <w:r>
              <w:rPr>
                <w:b/>
                <w:sz w:val="28"/>
                <w:szCs w:val="28"/>
                <w:u w:val="single"/>
              </w:rPr>
              <w:t>Barlow Hall’s rationale behind the computing curriculum design:</w:t>
            </w:r>
          </w:p>
          <w:p w:rsidR="00D170A9" w:rsidRDefault="00D170A9">
            <w:pPr>
              <w:rPr>
                <w:b/>
                <w:sz w:val="28"/>
                <w:szCs w:val="28"/>
                <w:u w:val="single"/>
              </w:rPr>
            </w:pPr>
          </w:p>
          <w:p w:rsidR="00D170A9" w:rsidRDefault="00277A58">
            <w:pPr>
              <w:jc w:val="center"/>
              <w:rPr>
                <w:b/>
                <w:sz w:val="26"/>
                <w:szCs w:val="26"/>
              </w:rPr>
            </w:pPr>
            <w:r>
              <w:rPr>
                <w:b/>
                <w:sz w:val="26"/>
                <w:szCs w:val="26"/>
              </w:rPr>
              <w:t>Computing Systems and Networks                   Creating Media                Programming               Data and Information</w:t>
            </w:r>
          </w:p>
          <w:p w:rsidR="00D170A9" w:rsidRDefault="00D170A9">
            <w:pPr>
              <w:jc w:val="center"/>
              <w:rPr>
                <w:sz w:val="26"/>
                <w:szCs w:val="26"/>
              </w:rPr>
            </w:pPr>
          </w:p>
          <w:p w:rsidR="00D170A9" w:rsidRDefault="00277A58">
            <w:pPr>
              <w:jc w:val="center"/>
              <w:rPr>
                <w:sz w:val="26"/>
                <w:szCs w:val="26"/>
              </w:rPr>
            </w:pPr>
            <w:r>
              <w:rPr>
                <w:sz w:val="26"/>
                <w:szCs w:val="26"/>
              </w:rPr>
              <w:t>Through our computing curriculum, we aim to ensure that children at Barlow Hall receive a good breadth of opportunity and experience in using a range of hardware and software. The curriculum provides opportunities for the children to develop their skills and understanding in the essential elements of the computing curriculum: Computer Science (programming and logical thinking), Information Technology (storing, retrieving and creating digital content) and E-Safety (safe and appropriate use, reporting concerns and evaluating content).</w:t>
            </w:r>
          </w:p>
          <w:p w:rsidR="00D170A9" w:rsidRDefault="00D170A9">
            <w:pPr>
              <w:jc w:val="center"/>
              <w:rPr>
                <w:sz w:val="26"/>
                <w:szCs w:val="26"/>
              </w:rPr>
            </w:pPr>
          </w:p>
          <w:p w:rsidR="00D170A9" w:rsidRDefault="00277A58">
            <w:pPr>
              <w:jc w:val="center"/>
              <w:rPr>
                <w:sz w:val="26"/>
                <w:szCs w:val="26"/>
              </w:rPr>
            </w:pPr>
            <w:r>
              <w:rPr>
                <w:sz w:val="26"/>
                <w:szCs w:val="26"/>
              </w:rPr>
              <w:t xml:space="preserve">We want our children to gain the basic skills connected to use of technology in everyday life and education whilst also seeing how technology can be used to present, engage and enhance learning. We also want children to develop logical thinking skills that can be transferred to other areas of learning. Alongside our core computing curriculum, we aim to use computing opportunities in the wider curriculum to give computing skills a sense of purpose and integration with the other learning that children are engaged in at school. </w:t>
            </w:r>
          </w:p>
          <w:p w:rsidR="00D170A9" w:rsidRDefault="00D170A9">
            <w:pPr>
              <w:jc w:val="center"/>
              <w:rPr>
                <w:sz w:val="28"/>
                <w:szCs w:val="28"/>
              </w:rPr>
            </w:pPr>
          </w:p>
          <w:p w:rsidR="00D170A9" w:rsidRDefault="00277A58">
            <w:pPr>
              <w:jc w:val="center"/>
              <w:rPr>
                <w:sz w:val="28"/>
                <w:szCs w:val="28"/>
              </w:rPr>
            </w:pPr>
            <w:r>
              <w:rPr>
                <w:sz w:val="28"/>
                <w:szCs w:val="28"/>
              </w:rPr>
              <w:t xml:space="preserve">By the end of primary school, Barlow Hall children will have studied: </w:t>
            </w:r>
          </w:p>
          <w:p w:rsidR="00D170A9" w:rsidRDefault="00D170A9">
            <w:pPr>
              <w:rPr>
                <w:sz w:val="28"/>
                <w:szCs w:val="28"/>
              </w:rPr>
            </w:pPr>
          </w:p>
          <w:p w:rsidR="00D170A9" w:rsidRDefault="00277A58">
            <w:pPr>
              <w:jc w:val="center"/>
              <w:rPr>
                <w:sz w:val="26"/>
                <w:szCs w:val="26"/>
              </w:rPr>
            </w:pPr>
            <w:r>
              <w:rPr>
                <w:b/>
                <w:sz w:val="28"/>
                <w:szCs w:val="28"/>
              </w:rPr>
              <w:t xml:space="preserve">Computing Systems and Network(CS): </w:t>
            </w:r>
            <w:r>
              <w:rPr>
                <w:sz w:val="26"/>
                <w:szCs w:val="26"/>
              </w:rPr>
              <w:t>Technology Around Us, IT Around Us, Connecting Computers, The Internet, Systems and Searching, Communication and Collaboration</w:t>
            </w:r>
          </w:p>
          <w:p w:rsidR="00D170A9" w:rsidRDefault="00D170A9">
            <w:pPr>
              <w:jc w:val="center"/>
              <w:rPr>
                <w:sz w:val="26"/>
                <w:szCs w:val="26"/>
              </w:rPr>
            </w:pPr>
          </w:p>
          <w:p w:rsidR="00D170A9" w:rsidRDefault="00277A58">
            <w:pPr>
              <w:jc w:val="center"/>
              <w:rPr>
                <w:sz w:val="26"/>
                <w:szCs w:val="26"/>
              </w:rPr>
            </w:pPr>
            <w:r>
              <w:rPr>
                <w:b/>
                <w:sz w:val="28"/>
                <w:szCs w:val="28"/>
              </w:rPr>
              <w:t>Creating media(IT):</w:t>
            </w:r>
            <w:r>
              <w:rPr>
                <w:b/>
                <w:sz w:val="26"/>
                <w:szCs w:val="26"/>
              </w:rPr>
              <w:t xml:space="preserve"> </w:t>
            </w:r>
            <w:r>
              <w:rPr>
                <w:sz w:val="26"/>
                <w:szCs w:val="26"/>
              </w:rPr>
              <w:t>Digital Painting, Digital Writing, Digital Photography, Digital Music, Stop-Frame Animation, Desktop Publishing, Audio Production, Photo Editing, Video Production, Vector Graphics, Web-page Creation, 3D Modelling</w:t>
            </w:r>
          </w:p>
          <w:p w:rsidR="00D170A9" w:rsidRDefault="00D170A9">
            <w:pPr>
              <w:jc w:val="center"/>
              <w:rPr>
                <w:sz w:val="26"/>
                <w:szCs w:val="26"/>
              </w:rPr>
            </w:pPr>
          </w:p>
          <w:p w:rsidR="00D170A9" w:rsidRDefault="00277A58">
            <w:pPr>
              <w:jc w:val="center"/>
              <w:rPr>
                <w:sz w:val="26"/>
                <w:szCs w:val="26"/>
              </w:rPr>
            </w:pPr>
            <w:r>
              <w:rPr>
                <w:b/>
                <w:sz w:val="28"/>
                <w:szCs w:val="28"/>
              </w:rPr>
              <w:t>Programming(CS):</w:t>
            </w:r>
            <w:r>
              <w:rPr>
                <w:b/>
                <w:sz w:val="26"/>
                <w:szCs w:val="26"/>
              </w:rPr>
              <w:t xml:space="preserve"> </w:t>
            </w:r>
            <w:r>
              <w:rPr>
                <w:sz w:val="26"/>
                <w:szCs w:val="26"/>
              </w:rPr>
              <w:t>Moving a Robot, Programming Animations, Robot Algorithms, Programming Quizzes, Sequencing Sounds, Events and Actions in Programs, Repetition in Shapes, Repetition in Games, Selection in Physical Computing, Selection in Quizzes, Variables in Games, Sensing Movement</w:t>
            </w:r>
          </w:p>
          <w:p w:rsidR="00D170A9" w:rsidRDefault="00D170A9">
            <w:pPr>
              <w:jc w:val="center"/>
              <w:rPr>
                <w:sz w:val="26"/>
                <w:szCs w:val="26"/>
              </w:rPr>
            </w:pPr>
          </w:p>
          <w:p w:rsidR="00D170A9" w:rsidRDefault="00277A58">
            <w:pPr>
              <w:jc w:val="center"/>
              <w:rPr>
                <w:sz w:val="26"/>
                <w:szCs w:val="26"/>
              </w:rPr>
            </w:pPr>
            <w:r>
              <w:rPr>
                <w:b/>
                <w:sz w:val="28"/>
                <w:szCs w:val="28"/>
              </w:rPr>
              <w:t xml:space="preserve">Data and Information(IT): </w:t>
            </w:r>
            <w:r>
              <w:rPr>
                <w:sz w:val="26"/>
                <w:szCs w:val="26"/>
              </w:rPr>
              <w:t>Grouping Data, Pictograms, Branching Databases, Data-logging, Flat-File Databases, Spreadsheets</w:t>
            </w:r>
          </w:p>
          <w:p w:rsidR="00D170A9" w:rsidRDefault="00D170A9">
            <w:pPr>
              <w:jc w:val="center"/>
              <w:rPr>
                <w:sz w:val="26"/>
                <w:szCs w:val="26"/>
              </w:rPr>
            </w:pPr>
          </w:p>
          <w:p w:rsidR="00D170A9" w:rsidRDefault="00277A58">
            <w:pPr>
              <w:jc w:val="center"/>
              <w:rPr>
                <w:b/>
                <w:sz w:val="28"/>
                <w:szCs w:val="28"/>
              </w:rPr>
            </w:pPr>
            <w:r>
              <w:rPr>
                <w:b/>
                <w:sz w:val="28"/>
                <w:szCs w:val="28"/>
              </w:rPr>
              <w:t xml:space="preserve">E-Safety: </w:t>
            </w:r>
            <w:r>
              <w:rPr>
                <w:sz w:val="26"/>
                <w:szCs w:val="26"/>
              </w:rPr>
              <w:t xml:space="preserve">Self-image and identity, Online relationships , Privacy and Security, Health, Well-being and Lifestyle, Managing Information Online, Online Bullying, Copyright and Ownership, Online Reputation </w:t>
            </w:r>
          </w:p>
        </w:tc>
      </w:tr>
      <w:tr w:rsidR="00D170A9">
        <w:tc>
          <w:tcPr>
            <w:tcW w:w="1260" w:type="dxa"/>
            <w:shd w:val="clear" w:color="auto" w:fill="C6D9F1"/>
          </w:tcPr>
          <w:p w:rsidR="00D170A9" w:rsidRDefault="00D170A9">
            <w:pPr>
              <w:widowControl w:val="0"/>
              <w:pBdr>
                <w:top w:val="nil"/>
                <w:left w:val="nil"/>
                <w:bottom w:val="nil"/>
                <w:right w:val="nil"/>
                <w:between w:val="nil"/>
              </w:pBdr>
              <w:spacing w:line="276" w:lineRule="auto"/>
              <w:rPr>
                <w:b/>
                <w:sz w:val="28"/>
                <w:szCs w:val="28"/>
              </w:rPr>
            </w:pPr>
          </w:p>
        </w:tc>
        <w:tc>
          <w:tcPr>
            <w:tcW w:w="2415" w:type="dxa"/>
            <w:shd w:val="clear" w:color="auto" w:fill="C6D9F1"/>
          </w:tcPr>
          <w:p w:rsidR="00D170A9" w:rsidRDefault="00277A58">
            <w:pPr>
              <w:jc w:val="center"/>
              <w:rPr>
                <w:b/>
                <w:sz w:val="28"/>
                <w:szCs w:val="28"/>
              </w:rPr>
            </w:pPr>
            <w:r>
              <w:rPr>
                <w:b/>
                <w:sz w:val="28"/>
                <w:szCs w:val="28"/>
              </w:rPr>
              <w:t>Programming</w:t>
            </w:r>
          </w:p>
        </w:tc>
        <w:tc>
          <w:tcPr>
            <w:tcW w:w="3180" w:type="dxa"/>
            <w:shd w:val="clear" w:color="auto" w:fill="C6D9F1"/>
          </w:tcPr>
          <w:p w:rsidR="00D170A9" w:rsidRDefault="00277A58">
            <w:pPr>
              <w:jc w:val="center"/>
              <w:rPr>
                <w:b/>
                <w:sz w:val="28"/>
                <w:szCs w:val="28"/>
              </w:rPr>
            </w:pPr>
            <w:r>
              <w:rPr>
                <w:b/>
                <w:sz w:val="28"/>
                <w:szCs w:val="28"/>
              </w:rPr>
              <w:t>Creating Media</w:t>
            </w:r>
          </w:p>
        </w:tc>
        <w:tc>
          <w:tcPr>
            <w:tcW w:w="2580" w:type="dxa"/>
            <w:shd w:val="clear" w:color="auto" w:fill="C6D9F1"/>
          </w:tcPr>
          <w:p w:rsidR="00D170A9" w:rsidRDefault="00277A58">
            <w:pPr>
              <w:jc w:val="center"/>
              <w:rPr>
                <w:b/>
                <w:sz w:val="28"/>
                <w:szCs w:val="28"/>
              </w:rPr>
            </w:pPr>
            <w:r>
              <w:rPr>
                <w:b/>
                <w:sz w:val="28"/>
                <w:szCs w:val="28"/>
              </w:rPr>
              <w:t>Computer Systems and Networks</w:t>
            </w:r>
          </w:p>
        </w:tc>
        <w:tc>
          <w:tcPr>
            <w:tcW w:w="2850" w:type="dxa"/>
            <w:shd w:val="clear" w:color="auto" w:fill="C6D9F1"/>
          </w:tcPr>
          <w:p w:rsidR="00D170A9" w:rsidRDefault="00277A58">
            <w:pPr>
              <w:jc w:val="center"/>
              <w:rPr>
                <w:b/>
                <w:sz w:val="28"/>
                <w:szCs w:val="28"/>
              </w:rPr>
            </w:pPr>
            <w:r>
              <w:rPr>
                <w:b/>
                <w:sz w:val="28"/>
                <w:szCs w:val="28"/>
              </w:rPr>
              <w:t>Data and Information</w:t>
            </w:r>
          </w:p>
        </w:tc>
        <w:tc>
          <w:tcPr>
            <w:tcW w:w="2910" w:type="dxa"/>
            <w:shd w:val="clear" w:color="auto" w:fill="C6D9F1"/>
          </w:tcPr>
          <w:p w:rsidR="00D170A9" w:rsidRDefault="00277A58">
            <w:pPr>
              <w:jc w:val="center"/>
              <w:rPr>
                <w:b/>
                <w:sz w:val="28"/>
                <w:szCs w:val="28"/>
              </w:rPr>
            </w:pPr>
            <w:r>
              <w:rPr>
                <w:b/>
                <w:sz w:val="28"/>
                <w:szCs w:val="28"/>
              </w:rPr>
              <w:t>E-Safety</w:t>
            </w:r>
          </w:p>
        </w:tc>
      </w:tr>
      <w:tr w:rsidR="00D170A9">
        <w:tc>
          <w:tcPr>
            <w:tcW w:w="1260" w:type="dxa"/>
            <w:shd w:val="clear" w:color="auto" w:fill="C6D9F1"/>
          </w:tcPr>
          <w:p w:rsidR="00D170A9" w:rsidRDefault="00277A58">
            <w:pPr>
              <w:rPr>
                <w:b/>
                <w:sz w:val="22"/>
                <w:szCs w:val="22"/>
              </w:rPr>
            </w:pPr>
            <w:r>
              <w:rPr>
                <w:b/>
                <w:sz w:val="22"/>
                <w:szCs w:val="22"/>
              </w:rPr>
              <w:t>Nursery</w:t>
            </w:r>
          </w:p>
        </w:tc>
        <w:tc>
          <w:tcPr>
            <w:tcW w:w="2415" w:type="dxa"/>
          </w:tcPr>
          <w:p w:rsidR="00D170A9" w:rsidRDefault="00D170A9">
            <w:pPr>
              <w:jc w:val="center"/>
              <w:rPr>
                <w:sz w:val="28"/>
                <w:szCs w:val="28"/>
              </w:rPr>
            </w:pPr>
          </w:p>
        </w:tc>
        <w:tc>
          <w:tcPr>
            <w:tcW w:w="3180" w:type="dxa"/>
          </w:tcPr>
          <w:p w:rsidR="00D170A9" w:rsidRDefault="00D170A9">
            <w:pPr>
              <w:jc w:val="center"/>
              <w:rPr>
                <w:sz w:val="28"/>
                <w:szCs w:val="28"/>
              </w:rPr>
            </w:pPr>
          </w:p>
        </w:tc>
        <w:tc>
          <w:tcPr>
            <w:tcW w:w="2580" w:type="dxa"/>
          </w:tcPr>
          <w:p w:rsidR="00D170A9" w:rsidRDefault="00D170A9" w:rsidP="00277A58">
            <w:pPr>
              <w:jc w:val="center"/>
              <w:rPr>
                <w:sz w:val="28"/>
                <w:szCs w:val="28"/>
              </w:rPr>
            </w:pPr>
          </w:p>
        </w:tc>
        <w:tc>
          <w:tcPr>
            <w:tcW w:w="2850" w:type="dxa"/>
          </w:tcPr>
          <w:p w:rsidR="00D170A9" w:rsidRDefault="00D170A9">
            <w:pPr>
              <w:jc w:val="center"/>
              <w:rPr>
                <w:sz w:val="28"/>
                <w:szCs w:val="28"/>
              </w:rPr>
            </w:pPr>
          </w:p>
        </w:tc>
        <w:tc>
          <w:tcPr>
            <w:tcW w:w="2910" w:type="dxa"/>
          </w:tcPr>
          <w:p w:rsidR="00D170A9" w:rsidRDefault="00D170A9">
            <w:pPr>
              <w:jc w:val="center"/>
              <w:rPr>
                <w:sz w:val="28"/>
                <w:szCs w:val="28"/>
              </w:rPr>
            </w:pPr>
          </w:p>
        </w:tc>
      </w:tr>
      <w:tr w:rsidR="00D170A9">
        <w:tc>
          <w:tcPr>
            <w:tcW w:w="1260" w:type="dxa"/>
            <w:shd w:val="clear" w:color="auto" w:fill="C6D9F1"/>
          </w:tcPr>
          <w:p w:rsidR="00D170A9" w:rsidRDefault="00277A58">
            <w:pPr>
              <w:rPr>
                <w:b/>
                <w:sz w:val="22"/>
                <w:szCs w:val="22"/>
              </w:rPr>
            </w:pPr>
            <w:r>
              <w:rPr>
                <w:b/>
                <w:sz w:val="22"/>
                <w:szCs w:val="22"/>
              </w:rPr>
              <w:t xml:space="preserve">Reception </w:t>
            </w:r>
          </w:p>
        </w:tc>
        <w:tc>
          <w:tcPr>
            <w:tcW w:w="2415" w:type="dxa"/>
          </w:tcPr>
          <w:p w:rsidR="00D170A9" w:rsidRDefault="00D170A9">
            <w:pPr>
              <w:jc w:val="center"/>
              <w:rPr>
                <w:sz w:val="28"/>
                <w:szCs w:val="28"/>
              </w:rPr>
            </w:pPr>
          </w:p>
        </w:tc>
        <w:tc>
          <w:tcPr>
            <w:tcW w:w="3180" w:type="dxa"/>
          </w:tcPr>
          <w:p w:rsidR="00D170A9" w:rsidRDefault="00D170A9">
            <w:pPr>
              <w:jc w:val="center"/>
              <w:rPr>
                <w:sz w:val="28"/>
                <w:szCs w:val="28"/>
              </w:rPr>
            </w:pPr>
          </w:p>
        </w:tc>
        <w:tc>
          <w:tcPr>
            <w:tcW w:w="2580" w:type="dxa"/>
          </w:tcPr>
          <w:p w:rsidR="00D170A9" w:rsidRDefault="00D170A9">
            <w:pPr>
              <w:jc w:val="center"/>
              <w:rPr>
                <w:sz w:val="28"/>
                <w:szCs w:val="28"/>
              </w:rPr>
            </w:pPr>
          </w:p>
        </w:tc>
        <w:tc>
          <w:tcPr>
            <w:tcW w:w="2850" w:type="dxa"/>
          </w:tcPr>
          <w:p w:rsidR="00D170A9" w:rsidRDefault="00D170A9">
            <w:pPr>
              <w:jc w:val="center"/>
              <w:rPr>
                <w:sz w:val="28"/>
                <w:szCs w:val="28"/>
              </w:rPr>
            </w:pPr>
          </w:p>
        </w:tc>
        <w:tc>
          <w:tcPr>
            <w:tcW w:w="2910" w:type="dxa"/>
          </w:tcPr>
          <w:p w:rsidR="00D170A9" w:rsidRDefault="00D170A9">
            <w:pPr>
              <w:jc w:val="center"/>
              <w:rPr>
                <w:sz w:val="28"/>
                <w:szCs w:val="28"/>
              </w:rPr>
            </w:pPr>
          </w:p>
        </w:tc>
      </w:tr>
      <w:tr w:rsidR="00D170A9">
        <w:tc>
          <w:tcPr>
            <w:tcW w:w="1260" w:type="dxa"/>
            <w:shd w:val="clear" w:color="auto" w:fill="C6D9F1"/>
          </w:tcPr>
          <w:p w:rsidR="00D170A9" w:rsidRDefault="00277A58">
            <w:pPr>
              <w:rPr>
                <w:b/>
                <w:sz w:val="22"/>
                <w:szCs w:val="22"/>
              </w:rPr>
            </w:pPr>
            <w:r>
              <w:rPr>
                <w:b/>
                <w:sz w:val="22"/>
                <w:szCs w:val="22"/>
              </w:rPr>
              <w:t>Year 1</w:t>
            </w:r>
          </w:p>
        </w:tc>
        <w:tc>
          <w:tcPr>
            <w:tcW w:w="2415" w:type="dxa"/>
          </w:tcPr>
          <w:p w:rsidR="00D170A9" w:rsidRDefault="00277A58">
            <w:pPr>
              <w:jc w:val="center"/>
              <w:rPr>
                <w:sz w:val="26"/>
                <w:szCs w:val="26"/>
              </w:rPr>
            </w:pPr>
            <w:r>
              <w:rPr>
                <w:sz w:val="26"/>
                <w:szCs w:val="26"/>
              </w:rPr>
              <w:t>Moving a Robot</w:t>
            </w:r>
          </w:p>
          <w:p w:rsidR="00D170A9" w:rsidRDefault="00D170A9">
            <w:pPr>
              <w:jc w:val="center"/>
              <w:rPr>
                <w:sz w:val="26"/>
                <w:szCs w:val="26"/>
              </w:rPr>
            </w:pPr>
          </w:p>
          <w:p w:rsidR="00D170A9" w:rsidRDefault="00277A58">
            <w:pPr>
              <w:jc w:val="center"/>
              <w:rPr>
                <w:i/>
                <w:sz w:val="28"/>
                <w:szCs w:val="28"/>
              </w:rPr>
            </w:pPr>
            <w:r>
              <w:rPr>
                <w:sz w:val="26"/>
                <w:szCs w:val="26"/>
              </w:rPr>
              <w:t xml:space="preserve"> Programming Animations </w:t>
            </w:r>
          </w:p>
        </w:tc>
        <w:tc>
          <w:tcPr>
            <w:tcW w:w="3180" w:type="dxa"/>
          </w:tcPr>
          <w:p w:rsidR="00D170A9" w:rsidRDefault="00277A58">
            <w:pPr>
              <w:jc w:val="center"/>
              <w:rPr>
                <w:sz w:val="28"/>
                <w:szCs w:val="28"/>
              </w:rPr>
            </w:pPr>
            <w:r>
              <w:rPr>
                <w:sz w:val="28"/>
                <w:szCs w:val="28"/>
              </w:rPr>
              <w:t>Digital Painting</w:t>
            </w:r>
          </w:p>
          <w:p w:rsidR="00D170A9" w:rsidRDefault="00D170A9">
            <w:pPr>
              <w:jc w:val="center"/>
              <w:rPr>
                <w:sz w:val="28"/>
                <w:szCs w:val="28"/>
              </w:rPr>
            </w:pPr>
          </w:p>
          <w:p w:rsidR="00D170A9" w:rsidRDefault="00277A58">
            <w:pPr>
              <w:jc w:val="center"/>
              <w:rPr>
                <w:sz w:val="28"/>
                <w:szCs w:val="28"/>
              </w:rPr>
            </w:pPr>
            <w:r>
              <w:rPr>
                <w:sz w:val="28"/>
                <w:szCs w:val="28"/>
              </w:rPr>
              <w:t xml:space="preserve"> Digital Writing</w:t>
            </w:r>
          </w:p>
        </w:tc>
        <w:tc>
          <w:tcPr>
            <w:tcW w:w="2580" w:type="dxa"/>
          </w:tcPr>
          <w:p w:rsidR="00D170A9" w:rsidRDefault="00277A58">
            <w:pPr>
              <w:jc w:val="center"/>
              <w:rPr>
                <w:sz w:val="28"/>
                <w:szCs w:val="28"/>
              </w:rPr>
            </w:pPr>
            <w:r>
              <w:rPr>
                <w:sz w:val="28"/>
                <w:szCs w:val="28"/>
              </w:rPr>
              <w:t>Technology Around Us</w:t>
            </w:r>
          </w:p>
        </w:tc>
        <w:tc>
          <w:tcPr>
            <w:tcW w:w="2850" w:type="dxa"/>
          </w:tcPr>
          <w:p w:rsidR="00D170A9" w:rsidRDefault="00277A58">
            <w:pPr>
              <w:jc w:val="center"/>
              <w:rPr>
                <w:i/>
                <w:sz w:val="28"/>
                <w:szCs w:val="28"/>
              </w:rPr>
            </w:pPr>
            <w:r>
              <w:rPr>
                <w:sz w:val="26"/>
                <w:szCs w:val="26"/>
              </w:rPr>
              <w:t>Grouping Data</w:t>
            </w:r>
          </w:p>
        </w:tc>
        <w:tc>
          <w:tcPr>
            <w:tcW w:w="2910" w:type="dxa"/>
          </w:tcPr>
          <w:p w:rsidR="00D170A9" w:rsidRDefault="00277A58">
            <w:pPr>
              <w:jc w:val="center"/>
              <w:rPr>
                <w:sz w:val="22"/>
                <w:szCs w:val="22"/>
              </w:rPr>
            </w:pPr>
            <w:r>
              <w:rPr>
                <w:sz w:val="22"/>
                <w:szCs w:val="22"/>
              </w:rPr>
              <w:t>Self-image and identity</w:t>
            </w:r>
          </w:p>
          <w:p w:rsidR="00D170A9" w:rsidRDefault="00277A58">
            <w:pPr>
              <w:jc w:val="center"/>
              <w:rPr>
                <w:i/>
              </w:rPr>
            </w:pPr>
            <w:r>
              <w:rPr>
                <w:sz w:val="22"/>
                <w:szCs w:val="22"/>
              </w:rPr>
              <w:t xml:space="preserve"> Online relationships  Privacy and Security Health, Well-being and Lifestyle KS1</w:t>
            </w:r>
          </w:p>
        </w:tc>
      </w:tr>
      <w:tr w:rsidR="00D170A9">
        <w:tc>
          <w:tcPr>
            <w:tcW w:w="1260" w:type="dxa"/>
            <w:shd w:val="clear" w:color="auto" w:fill="C6D9F1"/>
          </w:tcPr>
          <w:p w:rsidR="00D170A9" w:rsidRDefault="00277A58">
            <w:pPr>
              <w:rPr>
                <w:b/>
                <w:sz w:val="22"/>
                <w:szCs w:val="22"/>
              </w:rPr>
            </w:pPr>
            <w:r>
              <w:rPr>
                <w:b/>
                <w:sz w:val="22"/>
                <w:szCs w:val="22"/>
              </w:rPr>
              <w:t>Year 2</w:t>
            </w:r>
          </w:p>
        </w:tc>
        <w:tc>
          <w:tcPr>
            <w:tcW w:w="2415" w:type="dxa"/>
          </w:tcPr>
          <w:p w:rsidR="00D170A9" w:rsidRDefault="00277A58">
            <w:pPr>
              <w:jc w:val="center"/>
              <w:rPr>
                <w:sz w:val="26"/>
                <w:szCs w:val="26"/>
              </w:rPr>
            </w:pPr>
            <w:r>
              <w:rPr>
                <w:sz w:val="26"/>
                <w:szCs w:val="26"/>
              </w:rPr>
              <w:t xml:space="preserve"> Robot Algorithms</w:t>
            </w:r>
          </w:p>
          <w:p w:rsidR="00D170A9" w:rsidRDefault="00D170A9">
            <w:pPr>
              <w:jc w:val="center"/>
              <w:rPr>
                <w:sz w:val="26"/>
                <w:szCs w:val="26"/>
              </w:rPr>
            </w:pPr>
          </w:p>
          <w:p w:rsidR="00D170A9" w:rsidRDefault="00277A58">
            <w:pPr>
              <w:jc w:val="center"/>
              <w:rPr>
                <w:b/>
                <w:sz w:val="28"/>
                <w:szCs w:val="28"/>
              </w:rPr>
            </w:pPr>
            <w:r>
              <w:rPr>
                <w:sz w:val="26"/>
                <w:szCs w:val="26"/>
              </w:rPr>
              <w:t xml:space="preserve"> Programming Quizzes</w:t>
            </w:r>
          </w:p>
        </w:tc>
        <w:tc>
          <w:tcPr>
            <w:tcW w:w="3180" w:type="dxa"/>
          </w:tcPr>
          <w:p w:rsidR="00D170A9" w:rsidRDefault="00277A58">
            <w:pPr>
              <w:jc w:val="center"/>
              <w:rPr>
                <w:sz w:val="28"/>
                <w:szCs w:val="28"/>
              </w:rPr>
            </w:pPr>
            <w:r>
              <w:rPr>
                <w:sz w:val="28"/>
                <w:szCs w:val="28"/>
              </w:rPr>
              <w:t>Digital Photography</w:t>
            </w:r>
          </w:p>
          <w:p w:rsidR="00D170A9" w:rsidRDefault="00D170A9">
            <w:pPr>
              <w:jc w:val="center"/>
              <w:rPr>
                <w:sz w:val="28"/>
                <w:szCs w:val="28"/>
              </w:rPr>
            </w:pPr>
          </w:p>
          <w:p w:rsidR="00D170A9" w:rsidRDefault="00277A58">
            <w:pPr>
              <w:jc w:val="center"/>
              <w:rPr>
                <w:sz w:val="28"/>
                <w:szCs w:val="28"/>
              </w:rPr>
            </w:pPr>
            <w:r>
              <w:rPr>
                <w:sz w:val="28"/>
                <w:szCs w:val="28"/>
              </w:rPr>
              <w:t xml:space="preserve"> Digital Music</w:t>
            </w:r>
          </w:p>
        </w:tc>
        <w:tc>
          <w:tcPr>
            <w:tcW w:w="2580" w:type="dxa"/>
          </w:tcPr>
          <w:p w:rsidR="00D170A9" w:rsidRDefault="00277A58">
            <w:pPr>
              <w:jc w:val="center"/>
              <w:rPr>
                <w:sz w:val="28"/>
                <w:szCs w:val="28"/>
              </w:rPr>
            </w:pPr>
            <w:r>
              <w:rPr>
                <w:sz w:val="28"/>
                <w:szCs w:val="28"/>
              </w:rPr>
              <w:t>IT  Around Us</w:t>
            </w:r>
          </w:p>
        </w:tc>
        <w:tc>
          <w:tcPr>
            <w:tcW w:w="2850" w:type="dxa"/>
          </w:tcPr>
          <w:p w:rsidR="00D170A9" w:rsidRDefault="00277A58">
            <w:pPr>
              <w:jc w:val="center"/>
              <w:rPr>
                <w:b/>
                <w:sz w:val="28"/>
                <w:szCs w:val="28"/>
              </w:rPr>
            </w:pPr>
            <w:r>
              <w:rPr>
                <w:sz w:val="26"/>
                <w:szCs w:val="26"/>
              </w:rPr>
              <w:t>Pictograms</w:t>
            </w:r>
          </w:p>
        </w:tc>
        <w:tc>
          <w:tcPr>
            <w:tcW w:w="2910" w:type="dxa"/>
          </w:tcPr>
          <w:p w:rsidR="00D170A9" w:rsidRDefault="00277A58">
            <w:pPr>
              <w:jc w:val="center"/>
              <w:rPr>
                <w:sz w:val="22"/>
                <w:szCs w:val="22"/>
              </w:rPr>
            </w:pPr>
            <w:r>
              <w:rPr>
                <w:sz w:val="22"/>
                <w:szCs w:val="22"/>
              </w:rPr>
              <w:t>Managing Information Online</w:t>
            </w:r>
          </w:p>
          <w:p w:rsidR="00D170A9" w:rsidRDefault="00277A58">
            <w:pPr>
              <w:jc w:val="center"/>
              <w:rPr>
                <w:sz w:val="22"/>
                <w:szCs w:val="22"/>
              </w:rPr>
            </w:pPr>
            <w:r>
              <w:rPr>
                <w:sz w:val="22"/>
                <w:szCs w:val="22"/>
              </w:rPr>
              <w:t>Online Bullying</w:t>
            </w:r>
          </w:p>
          <w:p w:rsidR="00D170A9" w:rsidRDefault="00277A58">
            <w:pPr>
              <w:jc w:val="center"/>
              <w:rPr>
                <w:sz w:val="22"/>
                <w:szCs w:val="22"/>
              </w:rPr>
            </w:pPr>
            <w:r>
              <w:rPr>
                <w:sz w:val="22"/>
                <w:szCs w:val="22"/>
              </w:rPr>
              <w:t>Copyright and Ownership</w:t>
            </w:r>
          </w:p>
          <w:p w:rsidR="00D170A9" w:rsidRDefault="00277A58">
            <w:pPr>
              <w:jc w:val="center"/>
              <w:rPr>
                <w:b/>
              </w:rPr>
            </w:pPr>
            <w:r>
              <w:rPr>
                <w:sz w:val="22"/>
                <w:szCs w:val="22"/>
              </w:rPr>
              <w:t>Online Reputation  KS1</w:t>
            </w:r>
          </w:p>
        </w:tc>
      </w:tr>
      <w:tr w:rsidR="00D170A9">
        <w:tc>
          <w:tcPr>
            <w:tcW w:w="1260" w:type="dxa"/>
            <w:shd w:val="clear" w:color="auto" w:fill="C6D9F1"/>
          </w:tcPr>
          <w:p w:rsidR="00D170A9" w:rsidRDefault="00277A58">
            <w:pPr>
              <w:rPr>
                <w:b/>
                <w:sz w:val="22"/>
                <w:szCs w:val="22"/>
              </w:rPr>
            </w:pPr>
            <w:r>
              <w:rPr>
                <w:b/>
                <w:sz w:val="22"/>
                <w:szCs w:val="22"/>
              </w:rPr>
              <w:t>Year 3</w:t>
            </w:r>
          </w:p>
        </w:tc>
        <w:tc>
          <w:tcPr>
            <w:tcW w:w="2415" w:type="dxa"/>
          </w:tcPr>
          <w:p w:rsidR="00D170A9" w:rsidRDefault="00277A58">
            <w:pPr>
              <w:jc w:val="center"/>
              <w:rPr>
                <w:sz w:val="26"/>
                <w:szCs w:val="26"/>
              </w:rPr>
            </w:pPr>
            <w:r>
              <w:rPr>
                <w:sz w:val="26"/>
                <w:szCs w:val="26"/>
              </w:rPr>
              <w:t>Sequencing Sounds</w:t>
            </w:r>
          </w:p>
          <w:p w:rsidR="00D170A9" w:rsidRDefault="00D170A9">
            <w:pPr>
              <w:jc w:val="center"/>
              <w:rPr>
                <w:sz w:val="26"/>
                <w:szCs w:val="26"/>
              </w:rPr>
            </w:pPr>
          </w:p>
          <w:p w:rsidR="00D170A9" w:rsidRDefault="00277A58">
            <w:pPr>
              <w:jc w:val="center"/>
              <w:rPr>
                <w:sz w:val="28"/>
                <w:szCs w:val="28"/>
              </w:rPr>
            </w:pPr>
            <w:r>
              <w:rPr>
                <w:sz w:val="26"/>
                <w:szCs w:val="26"/>
              </w:rPr>
              <w:t xml:space="preserve"> Events and Actions in Programs</w:t>
            </w:r>
          </w:p>
        </w:tc>
        <w:tc>
          <w:tcPr>
            <w:tcW w:w="3180" w:type="dxa"/>
          </w:tcPr>
          <w:p w:rsidR="00D170A9" w:rsidRDefault="00277A58">
            <w:pPr>
              <w:jc w:val="center"/>
              <w:rPr>
                <w:sz w:val="28"/>
                <w:szCs w:val="28"/>
              </w:rPr>
            </w:pPr>
            <w:r>
              <w:rPr>
                <w:sz w:val="28"/>
                <w:szCs w:val="28"/>
              </w:rPr>
              <w:t>Stop-Frame Animation</w:t>
            </w:r>
          </w:p>
          <w:p w:rsidR="00D170A9" w:rsidRDefault="00D170A9">
            <w:pPr>
              <w:jc w:val="center"/>
              <w:rPr>
                <w:sz w:val="28"/>
                <w:szCs w:val="28"/>
              </w:rPr>
            </w:pPr>
          </w:p>
          <w:p w:rsidR="00D170A9" w:rsidRDefault="00277A58">
            <w:pPr>
              <w:jc w:val="center"/>
              <w:rPr>
                <w:sz w:val="28"/>
                <w:szCs w:val="28"/>
              </w:rPr>
            </w:pPr>
            <w:r>
              <w:rPr>
                <w:sz w:val="28"/>
                <w:szCs w:val="28"/>
              </w:rPr>
              <w:t xml:space="preserve"> Desktop Publishing</w:t>
            </w:r>
          </w:p>
        </w:tc>
        <w:tc>
          <w:tcPr>
            <w:tcW w:w="2580" w:type="dxa"/>
          </w:tcPr>
          <w:p w:rsidR="00D170A9" w:rsidRDefault="00277A58">
            <w:pPr>
              <w:spacing w:before="240" w:after="240"/>
              <w:jc w:val="center"/>
              <w:rPr>
                <w:sz w:val="28"/>
                <w:szCs w:val="28"/>
              </w:rPr>
            </w:pPr>
            <w:r>
              <w:rPr>
                <w:sz w:val="28"/>
                <w:szCs w:val="28"/>
              </w:rPr>
              <w:t>Connecting Computers</w:t>
            </w:r>
          </w:p>
        </w:tc>
        <w:tc>
          <w:tcPr>
            <w:tcW w:w="2850" w:type="dxa"/>
          </w:tcPr>
          <w:p w:rsidR="00D170A9" w:rsidRDefault="00277A58">
            <w:pPr>
              <w:jc w:val="center"/>
              <w:rPr>
                <w:sz w:val="28"/>
                <w:szCs w:val="28"/>
              </w:rPr>
            </w:pPr>
            <w:r>
              <w:rPr>
                <w:sz w:val="26"/>
                <w:szCs w:val="26"/>
              </w:rPr>
              <w:t>Branching Databases</w:t>
            </w:r>
          </w:p>
        </w:tc>
        <w:tc>
          <w:tcPr>
            <w:tcW w:w="2910" w:type="dxa"/>
          </w:tcPr>
          <w:p w:rsidR="00D170A9" w:rsidRDefault="00277A58">
            <w:pPr>
              <w:jc w:val="center"/>
              <w:rPr>
                <w:sz w:val="22"/>
                <w:szCs w:val="22"/>
              </w:rPr>
            </w:pPr>
            <w:r>
              <w:rPr>
                <w:sz w:val="22"/>
                <w:szCs w:val="22"/>
              </w:rPr>
              <w:t>Self-image and identity</w:t>
            </w:r>
          </w:p>
          <w:p w:rsidR="00D170A9" w:rsidRDefault="00277A58">
            <w:pPr>
              <w:jc w:val="center"/>
              <w:rPr>
                <w:i/>
              </w:rPr>
            </w:pPr>
            <w:r>
              <w:rPr>
                <w:sz w:val="22"/>
                <w:szCs w:val="22"/>
              </w:rPr>
              <w:t xml:space="preserve"> Online relationships  Privacy and Security Health, Well-being and Lifestyle LKS2</w:t>
            </w:r>
          </w:p>
        </w:tc>
      </w:tr>
      <w:tr w:rsidR="00D170A9">
        <w:tc>
          <w:tcPr>
            <w:tcW w:w="1260" w:type="dxa"/>
            <w:shd w:val="clear" w:color="auto" w:fill="C6D9F1"/>
          </w:tcPr>
          <w:p w:rsidR="00D170A9" w:rsidRDefault="00277A58">
            <w:pPr>
              <w:rPr>
                <w:b/>
                <w:sz w:val="22"/>
                <w:szCs w:val="22"/>
              </w:rPr>
            </w:pPr>
            <w:r>
              <w:rPr>
                <w:b/>
                <w:sz w:val="22"/>
                <w:szCs w:val="22"/>
              </w:rPr>
              <w:t>Year 4</w:t>
            </w:r>
          </w:p>
        </w:tc>
        <w:tc>
          <w:tcPr>
            <w:tcW w:w="2415" w:type="dxa"/>
          </w:tcPr>
          <w:p w:rsidR="00D170A9" w:rsidRDefault="00277A58">
            <w:pPr>
              <w:jc w:val="center"/>
              <w:rPr>
                <w:sz w:val="26"/>
                <w:szCs w:val="26"/>
              </w:rPr>
            </w:pPr>
            <w:r>
              <w:rPr>
                <w:sz w:val="26"/>
                <w:szCs w:val="26"/>
              </w:rPr>
              <w:t>Repetition in Shapes</w:t>
            </w:r>
          </w:p>
          <w:p w:rsidR="00D170A9" w:rsidRDefault="00D170A9">
            <w:pPr>
              <w:jc w:val="center"/>
              <w:rPr>
                <w:sz w:val="26"/>
                <w:szCs w:val="26"/>
              </w:rPr>
            </w:pPr>
          </w:p>
          <w:p w:rsidR="00D170A9" w:rsidRDefault="00277A58">
            <w:pPr>
              <w:jc w:val="center"/>
              <w:rPr>
                <w:b/>
                <w:sz w:val="28"/>
                <w:szCs w:val="28"/>
              </w:rPr>
            </w:pPr>
            <w:r>
              <w:rPr>
                <w:sz w:val="26"/>
                <w:szCs w:val="26"/>
              </w:rPr>
              <w:t>Repetition in Games</w:t>
            </w:r>
          </w:p>
        </w:tc>
        <w:tc>
          <w:tcPr>
            <w:tcW w:w="3180" w:type="dxa"/>
          </w:tcPr>
          <w:p w:rsidR="00D170A9" w:rsidRDefault="00277A58">
            <w:pPr>
              <w:jc w:val="center"/>
              <w:rPr>
                <w:sz w:val="28"/>
                <w:szCs w:val="28"/>
              </w:rPr>
            </w:pPr>
            <w:r>
              <w:rPr>
                <w:sz w:val="28"/>
                <w:szCs w:val="28"/>
              </w:rPr>
              <w:t>Audio Production</w:t>
            </w:r>
          </w:p>
          <w:p w:rsidR="00D170A9" w:rsidRDefault="00D170A9">
            <w:pPr>
              <w:jc w:val="center"/>
              <w:rPr>
                <w:sz w:val="28"/>
                <w:szCs w:val="28"/>
              </w:rPr>
            </w:pPr>
          </w:p>
          <w:p w:rsidR="00D170A9" w:rsidRDefault="00277A58">
            <w:pPr>
              <w:jc w:val="center"/>
              <w:rPr>
                <w:sz w:val="28"/>
                <w:szCs w:val="28"/>
              </w:rPr>
            </w:pPr>
            <w:r>
              <w:rPr>
                <w:sz w:val="28"/>
                <w:szCs w:val="28"/>
              </w:rPr>
              <w:t>Photo Editing</w:t>
            </w:r>
          </w:p>
        </w:tc>
        <w:tc>
          <w:tcPr>
            <w:tcW w:w="2580" w:type="dxa"/>
          </w:tcPr>
          <w:p w:rsidR="00D170A9" w:rsidRDefault="00277A58">
            <w:pPr>
              <w:jc w:val="center"/>
              <w:rPr>
                <w:sz w:val="28"/>
                <w:szCs w:val="28"/>
              </w:rPr>
            </w:pPr>
            <w:r>
              <w:rPr>
                <w:sz w:val="28"/>
                <w:szCs w:val="28"/>
              </w:rPr>
              <w:t>The Internet</w:t>
            </w:r>
          </w:p>
        </w:tc>
        <w:tc>
          <w:tcPr>
            <w:tcW w:w="2850" w:type="dxa"/>
          </w:tcPr>
          <w:p w:rsidR="00D170A9" w:rsidRDefault="00277A58">
            <w:pPr>
              <w:jc w:val="center"/>
              <w:rPr>
                <w:b/>
                <w:sz w:val="28"/>
                <w:szCs w:val="28"/>
              </w:rPr>
            </w:pPr>
            <w:r>
              <w:rPr>
                <w:sz w:val="26"/>
                <w:szCs w:val="26"/>
              </w:rPr>
              <w:t>Data-logging</w:t>
            </w:r>
          </w:p>
        </w:tc>
        <w:tc>
          <w:tcPr>
            <w:tcW w:w="2910" w:type="dxa"/>
          </w:tcPr>
          <w:p w:rsidR="00D170A9" w:rsidRDefault="00277A58">
            <w:pPr>
              <w:jc w:val="center"/>
              <w:rPr>
                <w:sz w:val="22"/>
                <w:szCs w:val="22"/>
              </w:rPr>
            </w:pPr>
            <w:r>
              <w:rPr>
                <w:sz w:val="22"/>
                <w:szCs w:val="22"/>
              </w:rPr>
              <w:t>Managing Information Online</w:t>
            </w:r>
          </w:p>
          <w:p w:rsidR="00D170A9" w:rsidRDefault="00277A58">
            <w:pPr>
              <w:jc w:val="center"/>
              <w:rPr>
                <w:sz w:val="22"/>
                <w:szCs w:val="22"/>
              </w:rPr>
            </w:pPr>
            <w:r>
              <w:rPr>
                <w:sz w:val="22"/>
                <w:szCs w:val="22"/>
              </w:rPr>
              <w:t>Online Bullying</w:t>
            </w:r>
          </w:p>
          <w:p w:rsidR="00D170A9" w:rsidRDefault="00277A58">
            <w:pPr>
              <w:jc w:val="center"/>
              <w:rPr>
                <w:sz w:val="22"/>
                <w:szCs w:val="22"/>
              </w:rPr>
            </w:pPr>
            <w:r>
              <w:rPr>
                <w:sz w:val="22"/>
                <w:szCs w:val="22"/>
              </w:rPr>
              <w:t>Copyright and Ownership</w:t>
            </w:r>
          </w:p>
          <w:p w:rsidR="00D170A9" w:rsidRDefault="00277A58">
            <w:pPr>
              <w:jc w:val="center"/>
              <w:rPr>
                <w:b/>
              </w:rPr>
            </w:pPr>
            <w:r>
              <w:rPr>
                <w:sz w:val="22"/>
                <w:szCs w:val="22"/>
              </w:rPr>
              <w:t>Online Reputation  LKS2</w:t>
            </w:r>
          </w:p>
        </w:tc>
      </w:tr>
      <w:tr w:rsidR="00D170A9">
        <w:tc>
          <w:tcPr>
            <w:tcW w:w="1260" w:type="dxa"/>
            <w:shd w:val="clear" w:color="auto" w:fill="C6D9F1"/>
          </w:tcPr>
          <w:p w:rsidR="00D170A9" w:rsidRDefault="00277A58">
            <w:pPr>
              <w:rPr>
                <w:b/>
                <w:sz w:val="22"/>
                <w:szCs w:val="22"/>
              </w:rPr>
            </w:pPr>
            <w:r>
              <w:rPr>
                <w:b/>
                <w:sz w:val="22"/>
                <w:szCs w:val="22"/>
              </w:rPr>
              <w:t>Year 5</w:t>
            </w:r>
          </w:p>
        </w:tc>
        <w:tc>
          <w:tcPr>
            <w:tcW w:w="2415" w:type="dxa"/>
          </w:tcPr>
          <w:p w:rsidR="00D170A9" w:rsidRDefault="00277A58">
            <w:pPr>
              <w:jc w:val="center"/>
              <w:rPr>
                <w:sz w:val="26"/>
                <w:szCs w:val="26"/>
              </w:rPr>
            </w:pPr>
            <w:r>
              <w:rPr>
                <w:sz w:val="26"/>
                <w:szCs w:val="26"/>
              </w:rPr>
              <w:t>Selection in Physical Computing</w:t>
            </w:r>
          </w:p>
          <w:p w:rsidR="00D170A9" w:rsidRDefault="00D170A9">
            <w:pPr>
              <w:jc w:val="center"/>
              <w:rPr>
                <w:sz w:val="26"/>
                <w:szCs w:val="26"/>
              </w:rPr>
            </w:pPr>
          </w:p>
          <w:p w:rsidR="00D170A9" w:rsidRDefault="00277A58">
            <w:pPr>
              <w:jc w:val="center"/>
              <w:rPr>
                <w:b/>
                <w:sz w:val="28"/>
                <w:szCs w:val="28"/>
              </w:rPr>
            </w:pPr>
            <w:r>
              <w:rPr>
                <w:sz w:val="26"/>
                <w:szCs w:val="26"/>
              </w:rPr>
              <w:t>Selection in Quizzes</w:t>
            </w:r>
          </w:p>
        </w:tc>
        <w:tc>
          <w:tcPr>
            <w:tcW w:w="3180" w:type="dxa"/>
          </w:tcPr>
          <w:p w:rsidR="00D170A9" w:rsidRDefault="00277A58">
            <w:pPr>
              <w:jc w:val="center"/>
              <w:rPr>
                <w:sz w:val="28"/>
                <w:szCs w:val="28"/>
              </w:rPr>
            </w:pPr>
            <w:r>
              <w:rPr>
                <w:sz w:val="28"/>
                <w:szCs w:val="28"/>
              </w:rPr>
              <w:t>Video Production</w:t>
            </w:r>
          </w:p>
          <w:p w:rsidR="00D170A9" w:rsidRDefault="00D170A9">
            <w:pPr>
              <w:jc w:val="center"/>
              <w:rPr>
                <w:sz w:val="28"/>
                <w:szCs w:val="28"/>
              </w:rPr>
            </w:pPr>
          </w:p>
          <w:p w:rsidR="00D170A9" w:rsidRDefault="00277A58">
            <w:pPr>
              <w:jc w:val="center"/>
              <w:rPr>
                <w:sz w:val="28"/>
                <w:szCs w:val="28"/>
              </w:rPr>
            </w:pPr>
            <w:r>
              <w:rPr>
                <w:sz w:val="28"/>
                <w:szCs w:val="28"/>
              </w:rPr>
              <w:t xml:space="preserve"> Vector Graphics</w:t>
            </w:r>
          </w:p>
        </w:tc>
        <w:tc>
          <w:tcPr>
            <w:tcW w:w="2580" w:type="dxa"/>
          </w:tcPr>
          <w:p w:rsidR="00D170A9" w:rsidRDefault="00277A58">
            <w:pPr>
              <w:jc w:val="center"/>
              <w:rPr>
                <w:sz w:val="28"/>
                <w:szCs w:val="28"/>
              </w:rPr>
            </w:pPr>
            <w:r>
              <w:rPr>
                <w:sz w:val="28"/>
                <w:szCs w:val="28"/>
              </w:rPr>
              <w:t>Systems and Searching</w:t>
            </w:r>
          </w:p>
        </w:tc>
        <w:tc>
          <w:tcPr>
            <w:tcW w:w="2850" w:type="dxa"/>
          </w:tcPr>
          <w:p w:rsidR="00D170A9" w:rsidRDefault="00277A58">
            <w:pPr>
              <w:jc w:val="center"/>
              <w:rPr>
                <w:b/>
                <w:sz w:val="28"/>
                <w:szCs w:val="28"/>
              </w:rPr>
            </w:pPr>
            <w:r>
              <w:rPr>
                <w:sz w:val="26"/>
                <w:szCs w:val="26"/>
              </w:rPr>
              <w:t>Flat-File Databases</w:t>
            </w:r>
          </w:p>
        </w:tc>
        <w:tc>
          <w:tcPr>
            <w:tcW w:w="2910" w:type="dxa"/>
          </w:tcPr>
          <w:p w:rsidR="00D170A9" w:rsidRDefault="00277A58">
            <w:pPr>
              <w:jc w:val="center"/>
              <w:rPr>
                <w:sz w:val="22"/>
                <w:szCs w:val="22"/>
              </w:rPr>
            </w:pPr>
            <w:r>
              <w:rPr>
                <w:sz w:val="22"/>
                <w:szCs w:val="22"/>
              </w:rPr>
              <w:t>Self-image and identity</w:t>
            </w:r>
          </w:p>
          <w:p w:rsidR="00D170A9" w:rsidRDefault="00277A58">
            <w:pPr>
              <w:jc w:val="center"/>
              <w:rPr>
                <w:i/>
              </w:rPr>
            </w:pPr>
            <w:r>
              <w:rPr>
                <w:sz w:val="22"/>
                <w:szCs w:val="22"/>
              </w:rPr>
              <w:t xml:space="preserve"> Online relationships  Privacy and Security Health, Well-being and Lifestyle UKS2</w:t>
            </w:r>
          </w:p>
        </w:tc>
      </w:tr>
      <w:tr w:rsidR="00D170A9">
        <w:tc>
          <w:tcPr>
            <w:tcW w:w="1260" w:type="dxa"/>
            <w:shd w:val="clear" w:color="auto" w:fill="C6D9F1"/>
          </w:tcPr>
          <w:p w:rsidR="00D170A9" w:rsidRDefault="00277A58">
            <w:pPr>
              <w:rPr>
                <w:b/>
                <w:sz w:val="22"/>
                <w:szCs w:val="22"/>
              </w:rPr>
            </w:pPr>
            <w:r>
              <w:rPr>
                <w:b/>
                <w:sz w:val="22"/>
                <w:szCs w:val="22"/>
              </w:rPr>
              <w:t>Year 6</w:t>
            </w:r>
          </w:p>
        </w:tc>
        <w:tc>
          <w:tcPr>
            <w:tcW w:w="2415" w:type="dxa"/>
          </w:tcPr>
          <w:p w:rsidR="00D170A9" w:rsidRDefault="00277A58">
            <w:pPr>
              <w:jc w:val="center"/>
              <w:rPr>
                <w:sz w:val="26"/>
                <w:szCs w:val="26"/>
              </w:rPr>
            </w:pPr>
            <w:r>
              <w:rPr>
                <w:sz w:val="26"/>
                <w:szCs w:val="26"/>
              </w:rPr>
              <w:t>Variables in Games</w:t>
            </w:r>
          </w:p>
          <w:p w:rsidR="00D170A9" w:rsidRDefault="00D170A9">
            <w:pPr>
              <w:jc w:val="center"/>
              <w:rPr>
                <w:sz w:val="26"/>
                <w:szCs w:val="26"/>
              </w:rPr>
            </w:pPr>
          </w:p>
          <w:p w:rsidR="00D170A9" w:rsidRDefault="00277A58">
            <w:pPr>
              <w:jc w:val="center"/>
              <w:rPr>
                <w:sz w:val="28"/>
                <w:szCs w:val="28"/>
              </w:rPr>
            </w:pPr>
            <w:r>
              <w:rPr>
                <w:sz w:val="26"/>
                <w:szCs w:val="26"/>
              </w:rPr>
              <w:t xml:space="preserve"> Sensing Movement</w:t>
            </w:r>
          </w:p>
        </w:tc>
        <w:tc>
          <w:tcPr>
            <w:tcW w:w="3180" w:type="dxa"/>
          </w:tcPr>
          <w:p w:rsidR="00D170A9" w:rsidRDefault="00277A58">
            <w:pPr>
              <w:jc w:val="center"/>
              <w:rPr>
                <w:sz w:val="28"/>
                <w:szCs w:val="28"/>
              </w:rPr>
            </w:pPr>
            <w:r>
              <w:rPr>
                <w:sz w:val="28"/>
                <w:szCs w:val="28"/>
              </w:rPr>
              <w:t>Web-page Creation</w:t>
            </w:r>
          </w:p>
          <w:p w:rsidR="00D170A9" w:rsidRDefault="00D170A9">
            <w:pPr>
              <w:jc w:val="center"/>
              <w:rPr>
                <w:sz w:val="28"/>
                <w:szCs w:val="28"/>
              </w:rPr>
            </w:pPr>
          </w:p>
          <w:p w:rsidR="00D170A9" w:rsidRDefault="00277A58">
            <w:pPr>
              <w:jc w:val="center"/>
              <w:rPr>
                <w:sz w:val="28"/>
                <w:szCs w:val="28"/>
              </w:rPr>
            </w:pPr>
            <w:r>
              <w:rPr>
                <w:sz w:val="28"/>
                <w:szCs w:val="28"/>
              </w:rPr>
              <w:t xml:space="preserve"> 3D Modelling</w:t>
            </w:r>
          </w:p>
        </w:tc>
        <w:tc>
          <w:tcPr>
            <w:tcW w:w="2580" w:type="dxa"/>
          </w:tcPr>
          <w:p w:rsidR="00D170A9" w:rsidRDefault="00277A58">
            <w:pPr>
              <w:jc w:val="center"/>
              <w:rPr>
                <w:sz w:val="28"/>
                <w:szCs w:val="28"/>
              </w:rPr>
            </w:pPr>
            <w:r>
              <w:rPr>
                <w:sz w:val="28"/>
                <w:szCs w:val="28"/>
              </w:rPr>
              <w:t>Communication and Collaboration</w:t>
            </w:r>
          </w:p>
        </w:tc>
        <w:tc>
          <w:tcPr>
            <w:tcW w:w="2850" w:type="dxa"/>
          </w:tcPr>
          <w:p w:rsidR="00D170A9" w:rsidRDefault="00277A58">
            <w:pPr>
              <w:jc w:val="center"/>
              <w:rPr>
                <w:sz w:val="28"/>
                <w:szCs w:val="28"/>
              </w:rPr>
            </w:pPr>
            <w:r>
              <w:rPr>
                <w:sz w:val="26"/>
                <w:szCs w:val="26"/>
              </w:rPr>
              <w:t>Spreadsheets</w:t>
            </w:r>
          </w:p>
        </w:tc>
        <w:tc>
          <w:tcPr>
            <w:tcW w:w="2910" w:type="dxa"/>
          </w:tcPr>
          <w:p w:rsidR="00D170A9" w:rsidRDefault="00277A58">
            <w:pPr>
              <w:jc w:val="center"/>
              <w:rPr>
                <w:sz w:val="22"/>
                <w:szCs w:val="22"/>
              </w:rPr>
            </w:pPr>
            <w:r>
              <w:rPr>
                <w:sz w:val="22"/>
                <w:szCs w:val="22"/>
              </w:rPr>
              <w:t>Managing Information Online</w:t>
            </w:r>
          </w:p>
          <w:p w:rsidR="00D170A9" w:rsidRDefault="00277A58">
            <w:pPr>
              <w:jc w:val="center"/>
              <w:rPr>
                <w:sz w:val="22"/>
                <w:szCs w:val="22"/>
              </w:rPr>
            </w:pPr>
            <w:r>
              <w:rPr>
                <w:sz w:val="22"/>
                <w:szCs w:val="22"/>
              </w:rPr>
              <w:t>Online Bullying</w:t>
            </w:r>
          </w:p>
          <w:p w:rsidR="00D170A9" w:rsidRDefault="00277A58">
            <w:pPr>
              <w:jc w:val="center"/>
              <w:rPr>
                <w:sz w:val="22"/>
                <w:szCs w:val="22"/>
              </w:rPr>
            </w:pPr>
            <w:r>
              <w:rPr>
                <w:sz w:val="22"/>
                <w:szCs w:val="22"/>
              </w:rPr>
              <w:t>Copyright and Ownership</w:t>
            </w:r>
          </w:p>
          <w:p w:rsidR="00D170A9" w:rsidRDefault="00277A58">
            <w:pPr>
              <w:jc w:val="center"/>
              <w:rPr>
                <w:b/>
              </w:rPr>
            </w:pPr>
            <w:r>
              <w:rPr>
                <w:sz w:val="22"/>
                <w:szCs w:val="22"/>
              </w:rPr>
              <w:t>Online Reputation  UKS2</w:t>
            </w:r>
          </w:p>
        </w:tc>
      </w:tr>
    </w:tbl>
    <w:p w:rsidR="00D170A9" w:rsidRDefault="00D170A9"/>
    <w:sectPr w:rsidR="00D170A9">
      <w:pgSz w:w="16840" w:h="11900"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0A9"/>
    <w:rsid w:val="00277A58"/>
    <w:rsid w:val="00985BE5"/>
    <w:rsid w:val="00D17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B2A1"/>
  <w15:docId w15:val="{F55DEDB6-EF8B-41B7-A3E3-1A40008C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85A"/>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933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39E6"/>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BalloonText">
    <w:name w:val="Balloon Text"/>
    <w:basedOn w:val="Normal"/>
    <w:link w:val="BalloonTextChar"/>
    <w:uiPriority w:val="99"/>
    <w:semiHidden/>
    <w:unhideWhenUsed/>
    <w:rsid w:val="00277A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4KiJENkOD92A6DwqV3kiqdGW2Q==">CgMxLjA4AHIhMV9MTXF6NGpzTUNWQlE2a2ZLQUpDNndlbEdaQ1lwQzJ0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Kennedy</dc:creator>
  <cp:lastModifiedBy>Tracey Leishman</cp:lastModifiedBy>
  <cp:revision>2</cp:revision>
  <cp:lastPrinted>2024-05-09T07:16:00Z</cp:lastPrinted>
  <dcterms:created xsi:type="dcterms:W3CDTF">2024-12-06T12:10:00Z</dcterms:created>
  <dcterms:modified xsi:type="dcterms:W3CDTF">2024-12-06T12:10:00Z</dcterms:modified>
</cp:coreProperties>
</file>