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077" w:rsidRPr="00F15B12" w:rsidRDefault="0057158D">
      <w:pPr>
        <w:rPr>
          <w:rFonts w:cstheme="minorHAnsi"/>
          <w:b/>
          <w:sz w:val="24"/>
          <w:szCs w:val="24"/>
          <w:u w:val="single"/>
        </w:rPr>
      </w:pPr>
      <w:r w:rsidRPr="00F15B12">
        <w:rPr>
          <w:rFonts w:cstheme="minorHAnsi"/>
          <w:b/>
          <w:sz w:val="24"/>
          <w:szCs w:val="24"/>
          <w:u w:val="single"/>
        </w:rPr>
        <w:t>Writing Progression</w:t>
      </w:r>
      <w:r w:rsidR="002342ED">
        <w:rPr>
          <w:rFonts w:cstheme="minorHAnsi"/>
          <w:b/>
          <w:sz w:val="24"/>
          <w:szCs w:val="24"/>
          <w:u w:val="single"/>
        </w:rPr>
        <w:t xml:space="preserve"> and End Points</w:t>
      </w:r>
      <w:bookmarkStart w:id="0" w:name="_GoBack"/>
      <w:bookmarkEnd w:id="0"/>
    </w:p>
    <w:p w:rsidR="00962E3D" w:rsidRPr="00F15B12" w:rsidRDefault="00962E3D">
      <w:pPr>
        <w:rPr>
          <w:rFonts w:cstheme="minorHAnsi"/>
          <w:sz w:val="24"/>
          <w:szCs w:val="24"/>
        </w:rPr>
      </w:pPr>
      <w:r w:rsidRPr="00F15B12">
        <w:rPr>
          <w:rFonts w:cstheme="minorHAnsi"/>
          <w:sz w:val="24"/>
          <w:szCs w:val="24"/>
        </w:rPr>
        <w:t>This document demonstrates direct teaching within each year group of these elements of writing.</w:t>
      </w: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393"/>
        <w:gridCol w:w="4649"/>
        <w:gridCol w:w="4650"/>
      </w:tblGrid>
      <w:tr w:rsidR="000C224B" w:rsidRPr="00F15B12" w:rsidTr="002A4077">
        <w:tc>
          <w:tcPr>
            <w:tcW w:w="13948" w:type="dxa"/>
            <w:gridSpan w:val="4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Nursery</w:t>
            </w:r>
          </w:p>
        </w:tc>
      </w:tr>
      <w:tr w:rsidR="000C224B" w:rsidRPr="00F15B12" w:rsidTr="000C224B">
        <w:tc>
          <w:tcPr>
            <w:tcW w:w="4649" w:type="dxa"/>
            <w:gridSpan w:val="2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Autumn</w:t>
            </w:r>
          </w:p>
        </w:tc>
        <w:tc>
          <w:tcPr>
            <w:tcW w:w="4649" w:type="dxa"/>
            <w:shd w:val="clear" w:color="auto" w:fill="9CC2E5" w:themeFill="accent1" w:themeFillTint="99"/>
          </w:tcPr>
          <w:p w:rsidR="000C224B" w:rsidRPr="00F15B12" w:rsidRDefault="000C224B" w:rsidP="000C224B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Spring</w:t>
            </w:r>
          </w:p>
        </w:tc>
        <w:tc>
          <w:tcPr>
            <w:tcW w:w="4650" w:type="dxa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Summer</w:t>
            </w:r>
          </w:p>
        </w:tc>
      </w:tr>
      <w:tr w:rsidR="000C224B" w:rsidRPr="00F15B12" w:rsidTr="000C224B">
        <w:tc>
          <w:tcPr>
            <w:tcW w:w="4649" w:type="dxa"/>
            <w:gridSpan w:val="2"/>
          </w:tcPr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Freely mark-make and draw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Make vertical lines, top to bottom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Make horizontal lines, left to right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Make circles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Begin to use a comfortable grip with control when holding pencils / pens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Begin to make marks to represent words 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Write initial letter of name</w:t>
            </w:r>
          </w:p>
        </w:tc>
        <w:tc>
          <w:tcPr>
            <w:tcW w:w="4649" w:type="dxa"/>
          </w:tcPr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Begin to form a horizontal / vertical cross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Use familiar and new vocabulary to orally say a label, caption, simple sentence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Begin to write name with some recognisable letters, using name card, focusing on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directionality, letter sequence, letter formation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Use symbolic shapes and begin to use some letters from own name within mark making / early writing and give meaning to the marks they make 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Mark-make and write for a purpose in role play e.g. lists, cards and labels</w:t>
            </w:r>
          </w:p>
        </w:tc>
        <w:tc>
          <w:tcPr>
            <w:tcW w:w="4650" w:type="dxa"/>
          </w:tcPr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Continue to develop print and letter knowledge in early writing (</w:t>
            </w:r>
            <w:proofErr w:type="spellStart"/>
            <w:r w:rsidRPr="00F15B12">
              <w:rPr>
                <w:rFonts w:asciiTheme="minorHAnsi" w:hAnsiTheme="minorHAnsi" w:cstheme="minorHAnsi"/>
                <w:color w:val="000000"/>
              </w:rPr>
              <w:t>i.e</w:t>
            </w:r>
            <w:proofErr w:type="spellEnd"/>
            <w:r w:rsidRPr="00F15B12">
              <w:rPr>
                <w:rFonts w:asciiTheme="minorHAnsi" w:hAnsiTheme="minorHAnsi" w:cstheme="minorHAnsi"/>
                <w:color w:val="000000"/>
              </w:rPr>
              <w:t xml:space="preserve"> writing the initial sound correctly in their independent writing, writing a pretend shopping list that starts at the top of the page; write ‘m’ for mummy) 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Write all of their name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Write some letters accurately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</w:tr>
      <w:tr w:rsidR="000C224B" w:rsidRPr="00F15B12" w:rsidTr="000C224B">
        <w:tc>
          <w:tcPr>
            <w:tcW w:w="3256" w:type="dxa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Terminology</w:t>
            </w:r>
          </w:p>
        </w:tc>
        <w:tc>
          <w:tcPr>
            <w:tcW w:w="10692" w:type="dxa"/>
            <w:gridSpan w:val="3"/>
          </w:tcPr>
          <w:p w:rsidR="000C224B" w:rsidRPr="00F15B12" w:rsidRDefault="000C224B" w:rsidP="002A4077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words, letters</w:t>
            </w:r>
          </w:p>
        </w:tc>
      </w:tr>
    </w:tbl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393"/>
        <w:gridCol w:w="4649"/>
        <w:gridCol w:w="4650"/>
      </w:tblGrid>
      <w:tr w:rsidR="000C224B" w:rsidRPr="00F15B12" w:rsidTr="002A4077">
        <w:tc>
          <w:tcPr>
            <w:tcW w:w="13948" w:type="dxa"/>
            <w:gridSpan w:val="4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Reception</w:t>
            </w:r>
          </w:p>
        </w:tc>
      </w:tr>
      <w:tr w:rsidR="000C224B" w:rsidRPr="00F15B12" w:rsidTr="002A4077">
        <w:tc>
          <w:tcPr>
            <w:tcW w:w="4649" w:type="dxa"/>
            <w:gridSpan w:val="2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Autumn</w:t>
            </w:r>
          </w:p>
        </w:tc>
        <w:tc>
          <w:tcPr>
            <w:tcW w:w="4649" w:type="dxa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Spring</w:t>
            </w:r>
          </w:p>
        </w:tc>
        <w:tc>
          <w:tcPr>
            <w:tcW w:w="4650" w:type="dxa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Summer</w:t>
            </w:r>
          </w:p>
        </w:tc>
      </w:tr>
      <w:tr w:rsidR="000C224B" w:rsidRPr="00F15B12" w:rsidTr="002A4077">
        <w:tc>
          <w:tcPr>
            <w:tcW w:w="4649" w:type="dxa"/>
            <w:gridSpan w:val="2"/>
          </w:tcPr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Hold a pencil with a comfortable grip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Write name with correct letter formation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Know correct orientation of letters and words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Use phonic knowledge to spell </w:t>
            </w:r>
            <w:proofErr w:type="spellStart"/>
            <w:r w:rsidRPr="00F15B12">
              <w:rPr>
                <w:rFonts w:asciiTheme="minorHAnsi" w:hAnsiTheme="minorHAnsi" w:cstheme="minorHAnsi"/>
                <w:color w:val="000000"/>
              </w:rPr>
              <w:t>vc</w:t>
            </w:r>
            <w:proofErr w:type="spellEnd"/>
            <w:r w:rsidRPr="00F15B12">
              <w:rPr>
                <w:rFonts w:asciiTheme="minorHAnsi" w:hAnsiTheme="minorHAnsi" w:cstheme="minorHAnsi"/>
                <w:color w:val="000000"/>
              </w:rPr>
              <w:t xml:space="preserve"> and simple </w:t>
            </w:r>
            <w:proofErr w:type="spellStart"/>
            <w:r w:rsidRPr="00F15B12">
              <w:rPr>
                <w:rFonts w:asciiTheme="minorHAnsi" w:hAnsiTheme="minorHAnsi" w:cstheme="minorHAnsi"/>
                <w:color w:val="000000"/>
              </w:rPr>
              <w:t>cvc</w:t>
            </w:r>
            <w:proofErr w:type="spellEnd"/>
            <w:r w:rsidRPr="00F15B12">
              <w:rPr>
                <w:rFonts w:asciiTheme="minorHAnsi" w:hAnsiTheme="minorHAnsi" w:cstheme="minorHAnsi"/>
                <w:color w:val="000000"/>
              </w:rPr>
              <w:t xml:space="preserve"> words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Begin to write a simple caption / sentence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Orally compose before writing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Know that a caption / sentence is made up of words; one-to-one correspondence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Spell simple common exception words linked to phonics programme</w:t>
            </w:r>
          </w:p>
        </w:tc>
        <w:tc>
          <w:tcPr>
            <w:tcW w:w="4649" w:type="dxa"/>
          </w:tcPr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Compose oral caption / simple </w:t>
            </w:r>
            <w:proofErr w:type="gramStart"/>
            <w:r w:rsidRPr="00F15B12">
              <w:rPr>
                <w:rFonts w:asciiTheme="minorHAnsi" w:hAnsiTheme="minorHAnsi" w:cstheme="minorHAnsi"/>
                <w:color w:val="000000"/>
              </w:rPr>
              <w:t>sentence  Write</w:t>
            </w:r>
            <w:proofErr w:type="gramEnd"/>
            <w:r w:rsidRPr="00F15B12">
              <w:rPr>
                <w:rFonts w:asciiTheme="minorHAnsi" w:hAnsiTheme="minorHAnsi" w:cstheme="minorHAnsi"/>
                <w:color w:val="000000"/>
              </w:rPr>
              <w:t xml:space="preserve"> a simple caption / sentence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Know that a sentence starts with a capital letter and ends with a full stop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Attempt to put a space between each word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Spell – (</w:t>
            </w:r>
            <w:proofErr w:type="spellStart"/>
            <w:r w:rsidRPr="00F15B12">
              <w:rPr>
                <w:rFonts w:asciiTheme="minorHAnsi" w:hAnsiTheme="minorHAnsi" w:cstheme="minorHAnsi"/>
                <w:color w:val="000000"/>
              </w:rPr>
              <w:t>i</w:t>
            </w:r>
            <w:proofErr w:type="spellEnd"/>
            <w:r w:rsidRPr="00F15B12">
              <w:rPr>
                <w:rFonts w:asciiTheme="minorHAnsi" w:hAnsiTheme="minorHAnsi" w:cstheme="minorHAnsi"/>
                <w:color w:val="000000"/>
              </w:rPr>
              <w:t xml:space="preserve">) common exception words linked to phonics programme (ii) simple </w:t>
            </w:r>
            <w:proofErr w:type="spellStart"/>
            <w:r w:rsidRPr="00F15B12">
              <w:rPr>
                <w:rFonts w:asciiTheme="minorHAnsi" w:hAnsiTheme="minorHAnsi" w:cstheme="minorHAnsi"/>
                <w:color w:val="000000"/>
              </w:rPr>
              <w:t>cvc</w:t>
            </w:r>
            <w:proofErr w:type="spellEnd"/>
            <w:r w:rsidRPr="00F15B12">
              <w:rPr>
                <w:rFonts w:asciiTheme="minorHAnsi" w:hAnsiTheme="minorHAnsi" w:cstheme="minorHAnsi"/>
                <w:color w:val="000000"/>
              </w:rPr>
              <w:t xml:space="preserve"> words and words with taught digraphs [using skill of oral segmenting]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Use a phoneme mat to retrieve taught graphemes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Begin to form letters correctly</w:t>
            </w:r>
          </w:p>
        </w:tc>
        <w:tc>
          <w:tcPr>
            <w:tcW w:w="4650" w:type="dxa"/>
          </w:tcPr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Form lower-case and capital letters correctly.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Spell words by identifying the sounds and then writing the sound with letter/s.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 xml:space="preserve">Write short sentences with words with known sound-letter correspondences using finger spaces, a capital letter and full stop. 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F15B12">
              <w:rPr>
                <w:rFonts w:asciiTheme="minorHAnsi" w:hAnsiTheme="minorHAnsi" w:cstheme="minorHAnsi"/>
                <w:color w:val="000000"/>
              </w:rPr>
              <w:t>Re-read what they have written to check that it makes sense.</w:t>
            </w: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  <w:p w:rsidR="000C224B" w:rsidRPr="00F15B12" w:rsidRDefault="000C224B" w:rsidP="000C224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C224B" w:rsidRPr="00F15B12" w:rsidTr="002A4077">
        <w:tc>
          <w:tcPr>
            <w:tcW w:w="3256" w:type="dxa"/>
            <w:shd w:val="clear" w:color="auto" w:fill="9CC2E5" w:themeFill="accent1" w:themeFillTint="99"/>
          </w:tcPr>
          <w:p w:rsidR="000C224B" w:rsidRPr="00F15B12" w:rsidRDefault="000C224B" w:rsidP="002A4077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Terminology</w:t>
            </w:r>
          </w:p>
        </w:tc>
        <w:tc>
          <w:tcPr>
            <w:tcW w:w="10692" w:type="dxa"/>
            <w:gridSpan w:val="3"/>
          </w:tcPr>
          <w:p w:rsidR="000C224B" w:rsidRPr="00F15B12" w:rsidRDefault="000C224B" w:rsidP="002A4077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words, letters, sentence, caption, finger spaces, capital letter, full stop</w:t>
            </w:r>
          </w:p>
        </w:tc>
      </w:tr>
    </w:tbl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2A4077" w:rsidRDefault="002A4077">
      <w:pPr>
        <w:rPr>
          <w:rFonts w:ascii="Letter-join Basic 8" w:hAnsi="Letter-join Basic 8"/>
          <w:sz w:val="24"/>
          <w:szCs w:val="24"/>
        </w:rPr>
      </w:pPr>
    </w:p>
    <w:p w:rsidR="000C224B" w:rsidRDefault="000C224B">
      <w:pPr>
        <w:rPr>
          <w:rFonts w:ascii="Letter-join Basic 8" w:hAnsi="Letter-join Basic 8"/>
          <w:sz w:val="24"/>
          <w:szCs w:val="24"/>
        </w:rPr>
      </w:pPr>
    </w:p>
    <w:p w:rsidR="000C224B" w:rsidRPr="00962E3D" w:rsidRDefault="000C224B">
      <w:pPr>
        <w:rPr>
          <w:rFonts w:ascii="Letter-join Basic 8" w:hAnsi="Letter-join Basic 8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3"/>
        <w:gridCol w:w="3997"/>
        <w:gridCol w:w="2640"/>
        <w:gridCol w:w="1433"/>
        <w:gridCol w:w="1895"/>
      </w:tblGrid>
      <w:tr w:rsidR="00962E3D" w:rsidRPr="00F15B12" w:rsidTr="002A4077">
        <w:tc>
          <w:tcPr>
            <w:tcW w:w="13948" w:type="dxa"/>
            <w:gridSpan w:val="5"/>
            <w:shd w:val="clear" w:color="auto" w:fill="9CC2E5" w:themeFill="accent1" w:themeFillTint="99"/>
          </w:tcPr>
          <w:p w:rsidR="00962E3D" w:rsidRPr="00F15B12" w:rsidRDefault="00962E3D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Year 1</w:t>
            </w:r>
          </w:p>
        </w:tc>
      </w:tr>
      <w:tr w:rsidR="00962E3D" w:rsidRPr="00F15B12" w:rsidTr="00962E3D">
        <w:tc>
          <w:tcPr>
            <w:tcW w:w="3984" w:type="dxa"/>
            <w:shd w:val="clear" w:color="auto" w:fill="9CC2E5" w:themeFill="accent1" w:themeFillTint="99"/>
          </w:tcPr>
          <w:p w:rsidR="00962E3D" w:rsidRPr="00F15B12" w:rsidRDefault="00962E3D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Sentence</w:t>
            </w:r>
          </w:p>
        </w:tc>
        <w:tc>
          <w:tcPr>
            <w:tcW w:w="3998" w:type="dxa"/>
            <w:shd w:val="clear" w:color="auto" w:fill="9CC2E5" w:themeFill="accent1" w:themeFillTint="99"/>
          </w:tcPr>
          <w:p w:rsidR="00962E3D" w:rsidRPr="00F15B12" w:rsidRDefault="00962E3D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Example</w:t>
            </w:r>
          </w:p>
        </w:tc>
        <w:tc>
          <w:tcPr>
            <w:tcW w:w="2640" w:type="dxa"/>
            <w:shd w:val="clear" w:color="auto" w:fill="9CC2E5" w:themeFill="accent1" w:themeFillTint="99"/>
          </w:tcPr>
          <w:p w:rsidR="00962E3D" w:rsidRPr="00F15B12" w:rsidRDefault="00962E3D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Word</w:t>
            </w:r>
          </w:p>
        </w:tc>
        <w:tc>
          <w:tcPr>
            <w:tcW w:w="1431" w:type="dxa"/>
            <w:shd w:val="clear" w:color="auto" w:fill="9CC2E5" w:themeFill="accent1" w:themeFillTint="99"/>
          </w:tcPr>
          <w:p w:rsidR="00962E3D" w:rsidRPr="00F15B12" w:rsidRDefault="00962E3D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Punctuation</w:t>
            </w:r>
          </w:p>
        </w:tc>
        <w:tc>
          <w:tcPr>
            <w:tcW w:w="1895" w:type="dxa"/>
            <w:shd w:val="clear" w:color="auto" w:fill="9CC2E5" w:themeFill="accent1" w:themeFillTint="99"/>
          </w:tcPr>
          <w:p w:rsidR="00962E3D" w:rsidRPr="00F15B12" w:rsidRDefault="00962E3D">
            <w:pPr>
              <w:rPr>
                <w:rFonts w:cstheme="minorHAnsi"/>
                <w:b/>
                <w:sz w:val="24"/>
                <w:szCs w:val="24"/>
              </w:rPr>
            </w:pPr>
            <w:r w:rsidRPr="00F15B12">
              <w:rPr>
                <w:rFonts w:cstheme="minorHAnsi"/>
                <w:b/>
                <w:sz w:val="24"/>
                <w:szCs w:val="24"/>
              </w:rPr>
              <w:t>Composition</w:t>
            </w:r>
          </w:p>
        </w:tc>
      </w:tr>
      <w:tr w:rsidR="00962E3D" w:rsidRPr="00F15B12" w:rsidTr="00962E3D">
        <w:tc>
          <w:tcPr>
            <w:tcW w:w="3984" w:type="dxa"/>
          </w:tcPr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Combining words to make simple sentences.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 xml:space="preserve">Compound sentences using </w:t>
            </w:r>
            <w:r w:rsidRPr="00F15B12">
              <w:rPr>
                <w:rFonts w:cstheme="minorHAnsi"/>
                <w:i/>
                <w:sz w:val="24"/>
                <w:szCs w:val="24"/>
              </w:rPr>
              <w:t>and</w:t>
            </w:r>
            <w:r w:rsidRPr="00F15B12">
              <w:rPr>
                <w:rFonts w:cstheme="minorHAnsi"/>
                <w:sz w:val="24"/>
                <w:szCs w:val="24"/>
              </w:rPr>
              <w:t>.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 xml:space="preserve">Simple question sentences starting with </w:t>
            </w:r>
            <w:r w:rsidRPr="00F15B12">
              <w:rPr>
                <w:rFonts w:cstheme="minorHAnsi"/>
                <w:i/>
                <w:sz w:val="24"/>
                <w:szCs w:val="24"/>
              </w:rPr>
              <w:t>What, Who, Why, When, Where</w:t>
            </w: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-</w:t>
            </w:r>
            <w:proofErr w:type="spellStart"/>
            <w:r w:rsidRPr="00F15B12">
              <w:rPr>
                <w:rFonts w:cstheme="minorHAnsi"/>
                <w:sz w:val="24"/>
                <w:szCs w:val="24"/>
              </w:rPr>
              <w:t>ed</w:t>
            </w:r>
            <w:proofErr w:type="spellEnd"/>
            <w:r w:rsidRPr="00F15B12">
              <w:rPr>
                <w:rFonts w:cstheme="minorHAnsi"/>
                <w:sz w:val="24"/>
                <w:szCs w:val="24"/>
              </w:rPr>
              <w:t>, next –</w:t>
            </w:r>
            <w:proofErr w:type="spellStart"/>
            <w:r w:rsidRPr="00F15B12">
              <w:rPr>
                <w:rFonts w:cstheme="minorHAnsi"/>
                <w:sz w:val="24"/>
                <w:szCs w:val="24"/>
              </w:rPr>
              <w:t>ed</w:t>
            </w:r>
            <w:proofErr w:type="spellEnd"/>
            <w:r w:rsidRPr="00F15B12">
              <w:rPr>
                <w:rFonts w:cstheme="minorHAnsi"/>
                <w:sz w:val="24"/>
                <w:szCs w:val="24"/>
              </w:rPr>
              <w:t xml:space="preserve"> sentences</w:t>
            </w:r>
          </w:p>
          <w:p w:rsidR="00962E3D" w:rsidRPr="00F15B12" w:rsidRDefault="00962E3D" w:rsidP="0057158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1 adjective sentences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98" w:type="dxa"/>
          </w:tcPr>
          <w:p w:rsidR="00962E3D" w:rsidRPr="00F15B12" w:rsidRDefault="00962E3D" w:rsidP="0057158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  <w:r w:rsidRPr="00F15B12">
              <w:rPr>
                <w:rFonts w:cstheme="minorHAnsi"/>
                <w:i/>
                <w:sz w:val="24"/>
                <w:szCs w:val="24"/>
              </w:rPr>
              <w:t>It was a sunny day.</w:t>
            </w:r>
          </w:p>
          <w:p w:rsidR="00962E3D" w:rsidRPr="00F15B12" w:rsidRDefault="00962E3D" w:rsidP="0057158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  <w:r w:rsidRPr="00F15B12">
              <w:rPr>
                <w:rFonts w:cstheme="minorHAnsi"/>
                <w:i/>
                <w:sz w:val="24"/>
                <w:szCs w:val="24"/>
              </w:rPr>
              <w:t>We went to the park and played on the swing.</w:t>
            </w: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  <w:r w:rsidRPr="00F15B12">
              <w:rPr>
                <w:rFonts w:cstheme="minorHAnsi"/>
                <w:i/>
                <w:sz w:val="24"/>
                <w:szCs w:val="24"/>
              </w:rPr>
              <w:t>What did the monkey do?</w:t>
            </w: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  <w:r w:rsidRPr="00F15B12">
              <w:rPr>
                <w:rFonts w:cstheme="minorHAnsi"/>
                <w:i/>
                <w:sz w:val="24"/>
                <w:szCs w:val="24"/>
              </w:rPr>
              <w:t>Jake jumped out of bed and sprinted downstairs.</w:t>
            </w: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</w:p>
          <w:p w:rsidR="00962E3D" w:rsidRPr="00F15B12" w:rsidRDefault="00962E3D" w:rsidP="0057158D">
            <w:pPr>
              <w:rPr>
                <w:rFonts w:cstheme="minorHAnsi"/>
                <w:i/>
                <w:sz w:val="24"/>
                <w:szCs w:val="24"/>
              </w:rPr>
            </w:pPr>
            <w:r w:rsidRPr="00F15B12">
              <w:rPr>
                <w:rFonts w:cstheme="minorHAnsi"/>
                <w:i/>
                <w:sz w:val="24"/>
                <w:szCs w:val="24"/>
              </w:rPr>
              <w:t>The giant had an enormous beard.</w:t>
            </w:r>
          </w:p>
        </w:tc>
        <w:tc>
          <w:tcPr>
            <w:tcW w:w="2640" w:type="dxa"/>
          </w:tcPr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Regular noun plurals (-s and –</w:t>
            </w:r>
            <w:proofErr w:type="spellStart"/>
            <w:r w:rsidRPr="00F15B12">
              <w:rPr>
                <w:rFonts w:cstheme="minorHAnsi"/>
                <w:sz w:val="24"/>
                <w:szCs w:val="24"/>
              </w:rPr>
              <w:t>es</w:t>
            </w:r>
            <w:proofErr w:type="spellEnd"/>
            <w:r w:rsidRPr="00F15B12">
              <w:rPr>
                <w:rFonts w:cstheme="minorHAnsi"/>
                <w:sz w:val="24"/>
                <w:szCs w:val="24"/>
              </w:rPr>
              <w:t>)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Suffixes (-</w:t>
            </w:r>
            <w:proofErr w:type="spellStart"/>
            <w:r w:rsidRPr="00F15B12">
              <w:rPr>
                <w:rFonts w:cstheme="minorHAnsi"/>
                <w:sz w:val="24"/>
                <w:szCs w:val="24"/>
              </w:rPr>
              <w:t>ing</w:t>
            </w:r>
            <w:proofErr w:type="spellEnd"/>
            <w:r w:rsidRPr="00F15B12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F15B12">
              <w:rPr>
                <w:rFonts w:cstheme="minorHAnsi"/>
                <w:sz w:val="24"/>
                <w:szCs w:val="24"/>
              </w:rPr>
              <w:t>er</w:t>
            </w:r>
            <w:proofErr w:type="spellEnd"/>
            <w:r w:rsidRPr="00F15B12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F15B12">
              <w:rPr>
                <w:rFonts w:cstheme="minorHAnsi"/>
                <w:sz w:val="24"/>
                <w:szCs w:val="24"/>
              </w:rPr>
              <w:t>ed</w:t>
            </w:r>
            <w:proofErr w:type="spellEnd"/>
            <w:r w:rsidRPr="00F15B12">
              <w:rPr>
                <w:rFonts w:cstheme="minorHAnsi"/>
                <w:sz w:val="24"/>
                <w:szCs w:val="24"/>
              </w:rPr>
              <w:t>)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Prefix un-</w:t>
            </w:r>
          </w:p>
        </w:tc>
        <w:tc>
          <w:tcPr>
            <w:tcW w:w="1431" w:type="dxa"/>
          </w:tcPr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Finger spaces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 xml:space="preserve">. </w:t>
            </w:r>
            <w:proofErr w:type="gramStart"/>
            <w:r w:rsidRPr="00F15B12">
              <w:rPr>
                <w:rFonts w:cstheme="minorHAnsi"/>
                <w:sz w:val="24"/>
                <w:szCs w:val="24"/>
              </w:rPr>
              <w:t>CL !</w:t>
            </w:r>
            <w:proofErr w:type="gramEnd"/>
            <w:r w:rsidRPr="00F15B12">
              <w:rPr>
                <w:rFonts w:cstheme="minorHAnsi"/>
                <w:sz w:val="24"/>
                <w:szCs w:val="24"/>
              </w:rPr>
              <w:t xml:space="preserve"> ?</w:t>
            </w:r>
          </w:p>
        </w:tc>
        <w:tc>
          <w:tcPr>
            <w:tcW w:w="1895" w:type="dxa"/>
          </w:tcPr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Say a sentence out loud/orally rehearse before writing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Sequence sentences to form a short narrative</w:t>
            </w:r>
          </w:p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</w:p>
          <w:p w:rsidR="00962E3D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Re-read to check for sense</w:t>
            </w:r>
          </w:p>
          <w:p w:rsidR="00690B6E" w:rsidRDefault="00690B6E">
            <w:pPr>
              <w:rPr>
                <w:rFonts w:cstheme="minorHAnsi"/>
                <w:sz w:val="24"/>
                <w:szCs w:val="24"/>
              </w:rPr>
            </w:pPr>
          </w:p>
          <w:p w:rsidR="00690B6E" w:rsidRPr="00F15B12" w:rsidRDefault="00690B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Read aloud their writing for a peer or adult</w:t>
            </w:r>
          </w:p>
        </w:tc>
      </w:tr>
      <w:tr w:rsidR="00962E3D" w:rsidRPr="00F15B12" w:rsidTr="00962E3D">
        <w:tc>
          <w:tcPr>
            <w:tcW w:w="3984" w:type="dxa"/>
            <w:shd w:val="clear" w:color="auto" w:fill="9CC2E5" w:themeFill="accent1" w:themeFillTint="99"/>
          </w:tcPr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Terminology</w:t>
            </w:r>
          </w:p>
        </w:tc>
        <w:tc>
          <w:tcPr>
            <w:tcW w:w="9964" w:type="dxa"/>
            <w:gridSpan w:val="4"/>
          </w:tcPr>
          <w:p w:rsidR="00962E3D" w:rsidRPr="00F15B12" w:rsidRDefault="00962E3D">
            <w:pPr>
              <w:rPr>
                <w:rFonts w:cstheme="minorHAnsi"/>
                <w:sz w:val="24"/>
                <w:szCs w:val="24"/>
              </w:rPr>
            </w:pPr>
            <w:r w:rsidRPr="00F15B12">
              <w:rPr>
                <w:rFonts w:cstheme="minorHAnsi"/>
                <w:sz w:val="24"/>
                <w:szCs w:val="24"/>
              </w:rPr>
              <w:t>letter, capital letter, word, singular, plural, sentence, punctuation, full stop, question mark, exclamation mark</w:t>
            </w:r>
          </w:p>
        </w:tc>
      </w:tr>
    </w:tbl>
    <w:p w:rsidR="0057158D" w:rsidRDefault="0057158D">
      <w:pPr>
        <w:rPr>
          <w:rFonts w:ascii="Letter-join Basic 8" w:hAnsi="Letter-join Basic 8"/>
        </w:rPr>
      </w:pPr>
    </w:p>
    <w:p w:rsidR="003047B7" w:rsidRDefault="003047B7">
      <w:pPr>
        <w:rPr>
          <w:rFonts w:ascii="Letter-join Basic 8" w:hAnsi="Letter-join Basic 8"/>
        </w:rPr>
      </w:pPr>
    </w:p>
    <w:p w:rsidR="003047B7" w:rsidRDefault="003047B7">
      <w:pPr>
        <w:rPr>
          <w:rFonts w:ascii="Letter-join Basic 8" w:hAnsi="Letter-join Basic 8"/>
        </w:rPr>
      </w:pPr>
    </w:p>
    <w:p w:rsidR="00690B6E" w:rsidRDefault="00690B6E">
      <w:pPr>
        <w:rPr>
          <w:rFonts w:ascii="Letter-join Basic 8" w:hAnsi="Letter-join Basic 8"/>
        </w:rPr>
      </w:pPr>
    </w:p>
    <w:p w:rsidR="003047B7" w:rsidRDefault="003047B7">
      <w:pPr>
        <w:rPr>
          <w:rFonts w:ascii="Letter-join Basic 8" w:hAnsi="Letter-join Basic 8"/>
        </w:rPr>
      </w:pPr>
    </w:p>
    <w:p w:rsidR="003047B7" w:rsidRDefault="003047B7">
      <w:pPr>
        <w:rPr>
          <w:rFonts w:ascii="Letter-join Basic 8" w:hAnsi="Letter-join Basic 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3"/>
        <w:gridCol w:w="3997"/>
        <w:gridCol w:w="2640"/>
        <w:gridCol w:w="1433"/>
        <w:gridCol w:w="1895"/>
      </w:tblGrid>
      <w:tr w:rsidR="003047B7" w:rsidRPr="00690B6E" w:rsidTr="002A4077">
        <w:tc>
          <w:tcPr>
            <w:tcW w:w="13948" w:type="dxa"/>
            <w:gridSpan w:val="5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lastRenderedPageBreak/>
              <w:t>Year 2</w:t>
            </w:r>
          </w:p>
        </w:tc>
      </w:tr>
      <w:tr w:rsidR="003047B7" w:rsidRPr="00690B6E" w:rsidTr="002A4077">
        <w:tc>
          <w:tcPr>
            <w:tcW w:w="398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Sentence</w:t>
            </w:r>
          </w:p>
        </w:tc>
        <w:tc>
          <w:tcPr>
            <w:tcW w:w="3998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Example</w:t>
            </w:r>
          </w:p>
        </w:tc>
        <w:tc>
          <w:tcPr>
            <w:tcW w:w="2640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Word</w:t>
            </w:r>
          </w:p>
        </w:tc>
        <w:tc>
          <w:tcPr>
            <w:tcW w:w="1431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Punctuation</w:t>
            </w:r>
          </w:p>
        </w:tc>
        <w:tc>
          <w:tcPr>
            <w:tcW w:w="1895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Composition</w:t>
            </w:r>
          </w:p>
        </w:tc>
      </w:tr>
      <w:tr w:rsidR="003047B7" w:rsidRPr="00690B6E" w:rsidTr="002A4077">
        <w:tc>
          <w:tcPr>
            <w:tcW w:w="3984" w:type="dxa"/>
          </w:tcPr>
          <w:p w:rsidR="003047B7" w:rsidRPr="00CD3ADB" w:rsidRDefault="003047B7" w:rsidP="002A4077">
            <w:pPr>
              <w:rPr>
                <w:rFonts w:cstheme="minorHAnsi"/>
              </w:rPr>
            </w:pPr>
          </w:p>
          <w:p w:rsidR="003047B7" w:rsidRPr="00CD3ADB" w:rsidRDefault="003047B7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2A sentences</w:t>
            </w:r>
          </w:p>
          <w:p w:rsidR="003047B7" w:rsidRDefault="003047B7" w:rsidP="002A4077">
            <w:pPr>
              <w:rPr>
                <w:rFonts w:cstheme="minorHAnsi"/>
              </w:rPr>
            </w:pPr>
          </w:p>
          <w:p w:rsidR="00A267F7" w:rsidRPr="00CD3ADB" w:rsidRDefault="00A267F7" w:rsidP="002A4077">
            <w:pPr>
              <w:rPr>
                <w:rFonts w:cstheme="minorHAnsi"/>
              </w:rPr>
            </w:pPr>
          </w:p>
          <w:p w:rsidR="003047B7" w:rsidRPr="00CD3ADB" w:rsidRDefault="003047B7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Similes</w:t>
            </w:r>
          </w:p>
          <w:p w:rsidR="003047B7" w:rsidRPr="00CD3ADB" w:rsidRDefault="003047B7" w:rsidP="002A4077">
            <w:pPr>
              <w:rPr>
                <w:rFonts w:cstheme="minorHAnsi"/>
              </w:rPr>
            </w:pPr>
          </w:p>
          <w:p w:rsidR="003047B7" w:rsidRPr="00CD3ADB" w:rsidRDefault="003047B7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BOBs sentences (but, or, because, so)</w:t>
            </w:r>
          </w:p>
          <w:p w:rsidR="003047B7" w:rsidRDefault="003047B7" w:rsidP="002A4077">
            <w:pPr>
              <w:rPr>
                <w:rFonts w:cstheme="minorHAnsi"/>
              </w:rPr>
            </w:pPr>
          </w:p>
          <w:p w:rsidR="00A267F7" w:rsidRPr="00CD3ADB" w:rsidRDefault="00A267F7" w:rsidP="002A4077">
            <w:pPr>
              <w:rPr>
                <w:rFonts w:cstheme="minorHAnsi"/>
              </w:rPr>
            </w:pPr>
          </w:p>
          <w:p w:rsidR="003047B7" w:rsidRPr="00CD3ADB" w:rsidRDefault="003047B7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-</w:t>
            </w:r>
            <w:proofErr w:type="spellStart"/>
            <w:r w:rsidRPr="00CD3ADB">
              <w:rPr>
                <w:rFonts w:cstheme="minorHAnsi"/>
              </w:rPr>
              <w:t>ly</w:t>
            </w:r>
            <w:proofErr w:type="spellEnd"/>
            <w:r w:rsidRPr="00CD3ADB">
              <w:rPr>
                <w:rFonts w:cstheme="minorHAnsi"/>
              </w:rPr>
              <w:t xml:space="preserve"> sentence</w:t>
            </w:r>
          </w:p>
          <w:p w:rsidR="003047B7" w:rsidRPr="00CD3ADB" w:rsidRDefault="003047B7" w:rsidP="002A4077">
            <w:pPr>
              <w:rPr>
                <w:rFonts w:cstheme="minorHAnsi"/>
              </w:rPr>
            </w:pPr>
          </w:p>
          <w:p w:rsidR="003047B7" w:rsidRPr="00CD3ADB" w:rsidRDefault="003047B7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Simple direct speech</w:t>
            </w:r>
          </w:p>
          <w:p w:rsidR="003047B7" w:rsidRPr="00CD3ADB" w:rsidRDefault="003047B7" w:rsidP="002A4077">
            <w:pPr>
              <w:rPr>
                <w:rFonts w:cstheme="minorHAnsi"/>
              </w:rPr>
            </w:pPr>
          </w:p>
          <w:p w:rsidR="003047B7" w:rsidRPr="00CD3ADB" w:rsidRDefault="003047B7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Sentence types: statement, exclamation, question, command</w:t>
            </w:r>
          </w:p>
          <w:p w:rsidR="00690B6E" w:rsidRDefault="00690B6E" w:rsidP="002A4077">
            <w:pPr>
              <w:rPr>
                <w:rFonts w:cstheme="minorHAnsi"/>
              </w:rPr>
            </w:pPr>
          </w:p>
          <w:p w:rsidR="00B93DD4" w:rsidRPr="00CD3ADB" w:rsidRDefault="00B93DD4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Secure use of compound sentences</w:t>
            </w:r>
          </w:p>
          <w:p w:rsidR="00690B6E" w:rsidRDefault="00690B6E" w:rsidP="002A4077">
            <w:pPr>
              <w:rPr>
                <w:rFonts w:cstheme="minorHAnsi"/>
              </w:rPr>
            </w:pPr>
          </w:p>
          <w:p w:rsidR="00B93DD4" w:rsidRPr="00CD3ADB" w:rsidRDefault="00B93DD4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Begin to use some subordinating conjunctions</w:t>
            </w:r>
            <w:r w:rsidR="00B93DD4">
              <w:rPr>
                <w:rFonts w:cstheme="minorHAnsi"/>
              </w:rPr>
              <w:t xml:space="preserve"> (when, if, because)</w:t>
            </w:r>
          </w:p>
          <w:p w:rsidR="00CD3ADB" w:rsidRPr="00CD3ADB" w:rsidRDefault="00CD3ADB" w:rsidP="002A4077">
            <w:pPr>
              <w:rPr>
                <w:rFonts w:cstheme="minorHAnsi"/>
              </w:rPr>
            </w:pPr>
          </w:p>
          <w:p w:rsidR="00CD3ADB" w:rsidRPr="00CD3ADB" w:rsidRDefault="00CD3ADB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Use present and past tense consistently (including progressive form of both)</w:t>
            </w:r>
          </w:p>
          <w:p w:rsidR="003047B7" w:rsidRPr="00CD3ADB" w:rsidRDefault="003047B7" w:rsidP="002A4077">
            <w:pPr>
              <w:rPr>
                <w:rFonts w:cstheme="minorHAnsi"/>
              </w:rPr>
            </w:pPr>
          </w:p>
        </w:tc>
        <w:tc>
          <w:tcPr>
            <w:tcW w:w="3998" w:type="dxa"/>
          </w:tcPr>
          <w:p w:rsidR="003047B7" w:rsidRPr="00CD3ADB" w:rsidRDefault="003047B7" w:rsidP="002A4077">
            <w:pPr>
              <w:rPr>
                <w:rFonts w:cstheme="minorHAnsi"/>
              </w:rPr>
            </w:pPr>
          </w:p>
          <w:p w:rsidR="003047B7" w:rsidRDefault="00A267F7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He was a tall, awkward man with an old, crumpled jacket.</w:t>
            </w:r>
          </w:p>
          <w:p w:rsidR="00A267F7" w:rsidRDefault="00A267F7" w:rsidP="002A4077">
            <w:pPr>
              <w:rPr>
                <w:rFonts w:cstheme="minorHAnsi"/>
                <w:i/>
              </w:rPr>
            </w:pPr>
          </w:p>
          <w:p w:rsidR="00A267F7" w:rsidRDefault="00A267F7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He ran like the wind.</w:t>
            </w:r>
          </w:p>
          <w:p w:rsidR="00A267F7" w:rsidRDefault="00A267F7" w:rsidP="002A4077">
            <w:pPr>
              <w:rPr>
                <w:rFonts w:cstheme="minorHAnsi"/>
                <w:i/>
              </w:rPr>
            </w:pPr>
          </w:p>
          <w:p w:rsidR="00A267F7" w:rsidRDefault="00A267F7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She was late so she hurried as much as she could.</w:t>
            </w:r>
          </w:p>
          <w:p w:rsidR="00A267F7" w:rsidRDefault="00A267F7" w:rsidP="002A4077">
            <w:pPr>
              <w:rPr>
                <w:rFonts w:cstheme="minorHAnsi"/>
                <w:i/>
              </w:rPr>
            </w:pPr>
          </w:p>
          <w:p w:rsidR="00A267F7" w:rsidRDefault="00A267F7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The boat moved across the river silently.</w:t>
            </w:r>
          </w:p>
          <w:p w:rsidR="00A267F7" w:rsidRDefault="00A267F7" w:rsidP="002A4077">
            <w:pPr>
              <w:rPr>
                <w:rFonts w:cstheme="minorHAnsi"/>
                <w:i/>
              </w:rPr>
            </w:pPr>
          </w:p>
          <w:p w:rsidR="00A267F7" w:rsidRDefault="00B93DD4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“Let’s go to the park!” shouted Pete.</w:t>
            </w:r>
          </w:p>
          <w:p w:rsidR="00B93DD4" w:rsidRDefault="00B93DD4" w:rsidP="002A4077">
            <w:pPr>
              <w:rPr>
                <w:rFonts w:cstheme="minorHAnsi"/>
                <w:i/>
              </w:rPr>
            </w:pPr>
          </w:p>
          <w:p w:rsidR="00B93DD4" w:rsidRDefault="00B93DD4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The sky was </w:t>
            </w:r>
            <w:proofErr w:type="gramStart"/>
            <w:r>
              <w:rPr>
                <w:rFonts w:cstheme="minorHAnsi"/>
                <w:i/>
              </w:rPr>
              <w:t>blue./</w:t>
            </w:r>
            <w:proofErr w:type="gramEnd"/>
            <w:r>
              <w:rPr>
                <w:rFonts w:cstheme="minorHAnsi"/>
                <w:i/>
              </w:rPr>
              <w:t>What a fantastic day!/Is the sky getting darker?/Go home before it rains.</w:t>
            </w:r>
          </w:p>
          <w:p w:rsidR="00B93DD4" w:rsidRDefault="00B93DD4" w:rsidP="002A4077">
            <w:pPr>
              <w:rPr>
                <w:rFonts w:cstheme="minorHAnsi"/>
                <w:i/>
              </w:rPr>
            </w:pPr>
          </w:p>
          <w:p w:rsidR="00B93DD4" w:rsidRDefault="00B93DD4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The monster was green and he had a round belly.</w:t>
            </w:r>
          </w:p>
          <w:p w:rsidR="00B93DD4" w:rsidRDefault="00B93DD4" w:rsidP="002A4077">
            <w:pPr>
              <w:rPr>
                <w:rFonts w:cstheme="minorHAnsi"/>
                <w:i/>
              </w:rPr>
            </w:pPr>
          </w:p>
          <w:p w:rsidR="00B93DD4" w:rsidRDefault="00B93DD4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We will go outside when it stops raining.</w:t>
            </w:r>
          </w:p>
          <w:p w:rsidR="00B93DD4" w:rsidRDefault="00B93DD4" w:rsidP="002A4077">
            <w:pPr>
              <w:rPr>
                <w:rFonts w:cstheme="minorHAnsi"/>
                <w:i/>
              </w:rPr>
            </w:pPr>
          </w:p>
          <w:p w:rsidR="00B93DD4" w:rsidRDefault="00B93DD4" w:rsidP="002A4077">
            <w:pPr>
              <w:rPr>
                <w:rFonts w:cstheme="minorHAnsi"/>
                <w:i/>
              </w:rPr>
            </w:pPr>
          </w:p>
          <w:p w:rsidR="00B93DD4" w:rsidRDefault="00B93DD4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She was shouting.</w:t>
            </w:r>
          </w:p>
          <w:p w:rsidR="00B93DD4" w:rsidRPr="00CD3ADB" w:rsidRDefault="00B93DD4" w:rsidP="00B93DD4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He is drumming.</w:t>
            </w:r>
          </w:p>
        </w:tc>
        <w:tc>
          <w:tcPr>
            <w:tcW w:w="2640" w:type="dxa"/>
          </w:tcPr>
          <w:p w:rsidR="003047B7" w:rsidRPr="00CD3ADB" w:rsidRDefault="003047B7" w:rsidP="002A4077">
            <w:pPr>
              <w:rPr>
                <w:rFonts w:cstheme="minorHAnsi"/>
              </w:rPr>
            </w:pPr>
          </w:p>
          <w:p w:rsidR="003047B7" w:rsidRPr="00CD3ADB" w:rsidRDefault="00CD3ADB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Nouns using suffixes such as –ness –</w:t>
            </w:r>
            <w:proofErr w:type="spellStart"/>
            <w:r w:rsidRPr="00CD3ADB">
              <w:rPr>
                <w:rFonts w:cstheme="minorHAnsi"/>
              </w:rPr>
              <w:t>er</w:t>
            </w:r>
            <w:proofErr w:type="spellEnd"/>
            <w:r w:rsidRPr="00CD3ADB">
              <w:rPr>
                <w:rFonts w:cstheme="minorHAnsi"/>
              </w:rPr>
              <w:t xml:space="preserve"> and compound nouns (whiteboard, superman)</w:t>
            </w:r>
          </w:p>
          <w:p w:rsidR="00CD3ADB" w:rsidRPr="00CD3ADB" w:rsidRDefault="00CD3ADB" w:rsidP="002A4077">
            <w:pPr>
              <w:rPr>
                <w:rFonts w:cstheme="minorHAnsi"/>
              </w:rPr>
            </w:pPr>
          </w:p>
          <w:p w:rsidR="00CD3ADB" w:rsidRPr="00CD3ADB" w:rsidRDefault="00CD3ADB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Adjectives using suffixes –</w:t>
            </w:r>
            <w:proofErr w:type="spellStart"/>
            <w:r w:rsidRPr="00CD3ADB">
              <w:rPr>
                <w:rFonts w:cstheme="minorHAnsi"/>
              </w:rPr>
              <w:t>ful</w:t>
            </w:r>
            <w:proofErr w:type="spellEnd"/>
            <w:r w:rsidRPr="00CD3ADB">
              <w:rPr>
                <w:rFonts w:cstheme="minorHAnsi"/>
              </w:rPr>
              <w:t>, -less</w:t>
            </w:r>
          </w:p>
          <w:p w:rsidR="00CD3ADB" w:rsidRPr="00CD3ADB" w:rsidRDefault="00CD3ADB" w:rsidP="002A4077">
            <w:pPr>
              <w:rPr>
                <w:rFonts w:cstheme="minorHAnsi"/>
              </w:rPr>
            </w:pPr>
          </w:p>
          <w:p w:rsidR="00CD3ADB" w:rsidRPr="00CD3ADB" w:rsidRDefault="00CD3ADB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Use of the suffixes –</w:t>
            </w:r>
            <w:proofErr w:type="spellStart"/>
            <w:r w:rsidRPr="00CD3ADB">
              <w:rPr>
                <w:rFonts w:cstheme="minorHAnsi"/>
              </w:rPr>
              <w:t>er</w:t>
            </w:r>
            <w:proofErr w:type="spellEnd"/>
            <w:r w:rsidRPr="00CD3ADB">
              <w:rPr>
                <w:rFonts w:cstheme="minorHAnsi"/>
              </w:rPr>
              <w:t xml:space="preserve"> and –</w:t>
            </w:r>
            <w:proofErr w:type="spellStart"/>
            <w:r w:rsidRPr="00CD3ADB">
              <w:rPr>
                <w:rFonts w:cstheme="minorHAnsi"/>
              </w:rPr>
              <w:t>est</w:t>
            </w:r>
            <w:proofErr w:type="spellEnd"/>
            <w:r w:rsidRPr="00CD3ADB">
              <w:rPr>
                <w:rFonts w:cstheme="minorHAnsi"/>
              </w:rPr>
              <w:t xml:space="preserve"> in adjectives</w:t>
            </w:r>
          </w:p>
          <w:p w:rsidR="00CD3ADB" w:rsidRPr="00CD3ADB" w:rsidRDefault="00CD3ADB" w:rsidP="002A4077">
            <w:pPr>
              <w:rPr>
                <w:rFonts w:cstheme="minorHAnsi"/>
              </w:rPr>
            </w:pPr>
          </w:p>
          <w:p w:rsidR="00CD3ADB" w:rsidRPr="00CD3ADB" w:rsidRDefault="00CD3ADB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Use –</w:t>
            </w:r>
            <w:proofErr w:type="spellStart"/>
            <w:r w:rsidRPr="00CD3ADB">
              <w:rPr>
                <w:rFonts w:cstheme="minorHAnsi"/>
              </w:rPr>
              <w:t>ly</w:t>
            </w:r>
            <w:proofErr w:type="spellEnd"/>
            <w:r w:rsidRPr="00CD3ADB">
              <w:rPr>
                <w:rFonts w:cstheme="minorHAnsi"/>
              </w:rPr>
              <w:t xml:space="preserve"> to turn adjectives into adverbs</w:t>
            </w:r>
          </w:p>
        </w:tc>
        <w:tc>
          <w:tcPr>
            <w:tcW w:w="1431" w:type="dxa"/>
          </w:tcPr>
          <w:p w:rsidR="003047B7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Finger spaces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Capital letters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? !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, in lists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‘ in contractions</w:t>
            </w:r>
          </w:p>
        </w:tc>
        <w:tc>
          <w:tcPr>
            <w:tcW w:w="1895" w:type="dxa"/>
          </w:tcPr>
          <w:p w:rsidR="003047B7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Write narratives (real and fictional)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Write about real events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Write poetry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Write for different purposes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Plan or say out loud what they are going to write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Write down ideas and key words</w:t>
            </w:r>
          </w:p>
          <w:p w:rsidR="00690B6E" w:rsidRPr="00CD3ADB" w:rsidRDefault="00690B6E" w:rsidP="002A4077">
            <w:pPr>
              <w:rPr>
                <w:rFonts w:cstheme="minorHAnsi"/>
              </w:rPr>
            </w:pPr>
          </w:p>
          <w:p w:rsidR="00690B6E" w:rsidRPr="00CD3ADB" w:rsidRDefault="00690B6E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Evaluate their writing with adult and peers</w:t>
            </w:r>
          </w:p>
          <w:p w:rsidR="00CD3ADB" w:rsidRPr="00CD3ADB" w:rsidRDefault="00CD3ADB" w:rsidP="002A4077">
            <w:pPr>
              <w:rPr>
                <w:rFonts w:cstheme="minorHAnsi"/>
              </w:rPr>
            </w:pPr>
          </w:p>
          <w:p w:rsidR="00CD3ADB" w:rsidRPr="00CD3ADB" w:rsidRDefault="00CD3ADB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Re-read to check for sense and proof read for errors in spelling, grammar and punctuation</w:t>
            </w:r>
          </w:p>
        </w:tc>
      </w:tr>
      <w:tr w:rsidR="003047B7" w:rsidRPr="00690B6E" w:rsidTr="002A4077">
        <w:tc>
          <w:tcPr>
            <w:tcW w:w="398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sz w:val="24"/>
                <w:szCs w:val="24"/>
              </w:rPr>
            </w:pPr>
            <w:r w:rsidRPr="00690B6E">
              <w:rPr>
                <w:rFonts w:cstheme="minorHAnsi"/>
                <w:sz w:val="24"/>
                <w:szCs w:val="24"/>
              </w:rPr>
              <w:t>Terminology</w:t>
            </w:r>
          </w:p>
        </w:tc>
        <w:tc>
          <w:tcPr>
            <w:tcW w:w="9964" w:type="dxa"/>
            <w:gridSpan w:val="4"/>
          </w:tcPr>
          <w:p w:rsidR="003047B7" w:rsidRPr="00CD3ADB" w:rsidRDefault="00CD3ADB" w:rsidP="002A4077">
            <w:pPr>
              <w:rPr>
                <w:rFonts w:cstheme="minorHAnsi"/>
              </w:rPr>
            </w:pPr>
            <w:r w:rsidRPr="00CD3ADB">
              <w:rPr>
                <w:rFonts w:cstheme="minorHAnsi"/>
              </w:rPr>
              <w:t>noun, noun phrase, statement, question, exclamation, command, compound, suffix, adjective, adverb, verb, tense, apostrophe, comma</w:t>
            </w:r>
          </w:p>
        </w:tc>
      </w:tr>
    </w:tbl>
    <w:p w:rsidR="003047B7" w:rsidRDefault="003047B7">
      <w:pPr>
        <w:rPr>
          <w:rFonts w:ascii="Letter-join Basic 8" w:hAnsi="Letter-join Basic 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8"/>
        <w:gridCol w:w="3938"/>
        <w:gridCol w:w="1921"/>
        <w:gridCol w:w="1433"/>
        <w:gridCol w:w="2728"/>
      </w:tblGrid>
      <w:tr w:rsidR="003047B7" w:rsidRPr="00690B6E" w:rsidTr="002A4077">
        <w:tc>
          <w:tcPr>
            <w:tcW w:w="13948" w:type="dxa"/>
            <w:gridSpan w:val="5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lastRenderedPageBreak/>
              <w:t>Year 3</w:t>
            </w:r>
          </w:p>
        </w:tc>
      </w:tr>
      <w:tr w:rsidR="003047B7" w:rsidRPr="00690B6E" w:rsidTr="006660FF">
        <w:tc>
          <w:tcPr>
            <w:tcW w:w="3983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Sentence</w:t>
            </w:r>
          </w:p>
        </w:tc>
        <w:tc>
          <w:tcPr>
            <w:tcW w:w="3997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Example</w:t>
            </w:r>
          </w:p>
        </w:tc>
        <w:tc>
          <w:tcPr>
            <w:tcW w:w="1938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Word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Punctuation</w:t>
            </w:r>
          </w:p>
        </w:tc>
        <w:tc>
          <w:tcPr>
            <w:tcW w:w="275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Composition</w:t>
            </w:r>
          </w:p>
        </w:tc>
      </w:tr>
      <w:tr w:rsidR="003047B7" w:rsidRPr="00690B6E" w:rsidTr="006660FF">
        <w:tc>
          <w:tcPr>
            <w:tcW w:w="3983" w:type="dxa"/>
          </w:tcPr>
          <w:p w:rsidR="003047B7" w:rsidRPr="006660FF" w:rsidRDefault="003047B7" w:rsidP="002A4077">
            <w:pPr>
              <w:rPr>
                <w:rFonts w:cstheme="minorHAnsi"/>
              </w:rPr>
            </w:pPr>
          </w:p>
          <w:p w:rsidR="003047B7" w:rsidRPr="006660FF" w:rsidRDefault="003047B7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3 –</w:t>
            </w:r>
            <w:proofErr w:type="spellStart"/>
            <w:r w:rsidRPr="006660FF">
              <w:rPr>
                <w:rFonts w:cstheme="minorHAnsi"/>
              </w:rPr>
              <w:t>ed</w:t>
            </w:r>
            <w:proofErr w:type="spellEnd"/>
            <w:r w:rsidRPr="006660FF">
              <w:rPr>
                <w:rFonts w:cstheme="minorHAnsi"/>
              </w:rPr>
              <w:t xml:space="preserve"> sentences</w:t>
            </w:r>
            <w:r w:rsidR="006259D3" w:rsidRPr="006660FF">
              <w:rPr>
                <w:rFonts w:cstheme="minorHAnsi"/>
              </w:rPr>
              <w:t xml:space="preserve"> (begin with 3 related adjectives ending in –</w:t>
            </w:r>
            <w:proofErr w:type="spellStart"/>
            <w:r w:rsidR="006259D3" w:rsidRPr="006660FF">
              <w:rPr>
                <w:rFonts w:cstheme="minorHAnsi"/>
              </w:rPr>
              <w:t>ed</w:t>
            </w:r>
            <w:proofErr w:type="spellEnd"/>
            <w:r w:rsidR="006259D3" w:rsidRPr="006660FF">
              <w:rPr>
                <w:rFonts w:cstheme="minorHAnsi"/>
              </w:rPr>
              <w:t>)</w:t>
            </w:r>
          </w:p>
          <w:p w:rsidR="006259D3" w:rsidRPr="006660FF" w:rsidRDefault="006259D3" w:rsidP="002A4077">
            <w:pPr>
              <w:rPr>
                <w:rFonts w:cstheme="minorHAnsi"/>
              </w:rPr>
            </w:pPr>
          </w:p>
          <w:p w:rsidR="006259D3" w:rsidRPr="006660FF" w:rsidRDefault="006259D3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Position + place, subject + action</w:t>
            </w:r>
          </w:p>
          <w:p w:rsidR="006259D3" w:rsidRDefault="006259D3" w:rsidP="002A4077">
            <w:pPr>
              <w:rPr>
                <w:rFonts w:cstheme="minorHAnsi"/>
              </w:rPr>
            </w:pPr>
          </w:p>
          <w:p w:rsidR="00664DCC" w:rsidRPr="006660FF" w:rsidRDefault="00664DCC" w:rsidP="002A4077">
            <w:pPr>
              <w:rPr>
                <w:rFonts w:cstheme="minorHAnsi"/>
              </w:rPr>
            </w:pPr>
          </w:p>
          <w:p w:rsidR="006259D3" w:rsidRPr="006660FF" w:rsidRDefault="006259D3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BOYS sentences (but, or, yet, so)</w:t>
            </w:r>
          </w:p>
          <w:p w:rsidR="006259D3" w:rsidRDefault="006259D3" w:rsidP="002A4077">
            <w:pPr>
              <w:rPr>
                <w:rFonts w:cstheme="minorHAnsi"/>
              </w:rPr>
            </w:pPr>
          </w:p>
          <w:p w:rsidR="00664DCC" w:rsidRPr="006660FF" w:rsidRDefault="00664DCC" w:rsidP="002A4077">
            <w:pPr>
              <w:rPr>
                <w:rFonts w:cstheme="minorHAnsi"/>
              </w:rPr>
            </w:pPr>
          </w:p>
          <w:p w:rsidR="006259D3" w:rsidRPr="006660FF" w:rsidRDefault="006259D3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 xml:space="preserve">Double </w:t>
            </w:r>
            <w:proofErr w:type="spellStart"/>
            <w:r w:rsidRPr="006660FF">
              <w:rPr>
                <w:rFonts w:cstheme="minorHAnsi"/>
              </w:rPr>
              <w:t>ly</w:t>
            </w:r>
            <w:proofErr w:type="spellEnd"/>
            <w:r w:rsidRPr="006660FF">
              <w:rPr>
                <w:rFonts w:cstheme="minorHAnsi"/>
              </w:rPr>
              <w:t xml:space="preserve"> ending sentences</w:t>
            </w:r>
          </w:p>
          <w:p w:rsidR="006259D3" w:rsidRPr="006660FF" w:rsidRDefault="006259D3" w:rsidP="002A4077">
            <w:pPr>
              <w:rPr>
                <w:rFonts w:cstheme="minorHAnsi"/>
              </w:rPr>
            </w:pPr>
          </w:p>
          <w:p w:rsidR="006259D3" w:rsidRPr="006660FF" w:rsidRDefault="006259D3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Adverbial phrases used as a ‘where’, ‘when’ or ‘how’ starter (fronted adverbials)</w:t>
            </w:r>
          </w:p>
          <w:p w:rsidR="006660FF" w:rsidRDefault="006660FF" w:rsidP="002A4077">
            <w:pPr>
              <w:rPr>
                <w:rFonts w:cstheme="minorHAnsi"/>
              </w:rPr>
            </w:pPr>
          </w:p>
          <w:p w:rsidR="00664DCC" w:rsidRPr="006660FF" w:rsidRDefault="00664DCC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Wider use of conjunctions (while, because, after, before, although)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Prepositions to add more detail in sentences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Simple direct speech</w:t>
            </w:r>
            <w:r w:rsidR="00664DCC">
              <w:rPr>
                <w:rFonts w:cstheme="minorHAnsi"/>
              </w:rPr>
              <w:t xml:space="preserve"> with a reporting clause including an adverb (with synonyms for said)</w:t>
            </w:r>
          </w:p>
          <w:p w:rsidR="003047B7" w:rsidRPr="006660FF" w:rsidRDefault="003047B7" w:rsidP="002A4077">
            <w:pPr>
              <w:rPr>
                <w:rFonts w:cstheme="minorHAnsi"/>
              </w:rPr>
            </w:pPr>
          </w:p>
        </w:tc>
        <w:tc>
          <w:tcPr>
            <w:tcW w:w="3997" w:type="dxa"/>
          </w:tcPr>
          <w:p w:rsidR="003047B7" w:rsidRPr="006660FF" w:rsidRDefault="003047B7" w:rsidP="002A4077">
            <w:pPr>
              <w:rPr>
                <w:rFonts w:cstheme="minorHAnsi"/>
              </w:rPr>
            </w:pPr>
          </w:p>
          <w:p w:rsidR="003047B7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Frightened, terrified and exhausted, they ran from the creature.</w:t>
            </w:r>
          </w:p>
          <w:p w:rsidR="00664DCC" w:rsidRDefault="00664DCC" w:rsidP="002A4077">
            <w:pPr>
              <w:rPr>
                <w:rFonts w:cstheme="minorHAnsi"/>
                <w:i/>
              </w:rPr>
            </w:pPr>
          </w:p>
          <w:p w:rsidR="00664DCC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From inside the tunnel, she could hear the echoing noises around her.</w:t>
            </w:r>
          </w:p>
          <w:p w:rsidR="00664DCC" w:rsidRDefault="00664DCC" w:rsidP="002A4077">
            <w:pPr>
              <w:rPr>
                <w:rFonts w:cstheme="minorHAnsi"/>
                <w:i/>
              </w:rPr>
            </w:pPr>
          </w:p>
          <w:p w:rsidR="00664DCC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Tom was a friendly man but he could become nasty.</w:t>
            </w:r>
          </w:p>
          <w:p w:rsidR="00664DCC" w:rsidRDefault="00664DCC" w:rsidP="002A4077">
            <w:pPr>
              <w:rPr>
                <w:rFonts w:cstheme="minorHAnsi"/>
                <w:i/>
              </w:rPr>
            </w:pPr>
          </w:p>
          <w:p w:rsidR="00664DCC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He swam slowly and steadily.</w:t>
            </w:r>
          </w:p>
          <w:p w:rsidR="00664DCC" w:rsidRDefault="00664DCC" w:rsidP="002A4077">
            <w:pPr>
              <w:rPr>
                <w:rFonts w:cstheme="minorHAnsi"/>
                <w:i/>
              </w:rPr>
            </w:pPr>
          </w:p>
          <w:p w:rsidR="00664DCC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In the classroom, the children were working. Later that day, the postman delivered the letter. Quickly, Sam hid the sweet.</w:t>
            </w:r>
          </w:p>
          <w:p w:rsidR="00664DCC" w:rsidRDefault="00664DCC" w:rsidP="002A4077">
            <w:pPr>
              <w:rPr>
                <w:rFonts w:cstheme="minorHAnsi"/>
                <w:i/>
              </w:rPr>
            </w:pPr>
          </w:p>
          <w:p w:rsidR="00664DCC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It had stopped raining although it was still cold.</w:t>
            </w:r>
          </w:p>
          <w:p w:rsidR="00664DCC" w:rsidRDefault="00664DCC" w:rsidP="002A4077">
            <w:pPr>
              <w:rPr>
                <w:rFonts w:cstheme="minorHAnsi"/>
                <w:i/>
              </w:rPr>
            </w:pPr>
          </w:p>
          <w:p w:rsidR="00664DCC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In the middle of the room there was a table with a book lying open on top of it.</w:t>
            </w:r>
          </w:p>
          <w:p w:rsidR="00664DCC" w:rsidRDefault="00664DCC" w:rsidP="002A4077">
            <w:pPr>
              <w:rPr>
                <w:rFonts w:cstheme="minorHAnsi"/>
                <w:i/>
              </w:rPr>
            </w:pPr>
          </w:p>
          <w:p w:rsidR="00664DCC" w:rsidRPr="006660FF" w:rsidRDefault="00664DCC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“Here we go!” the children screech excitedly.</w:t>
            </w:r>
          </w:p>
        </w:tc>
        <w:tc>
          <w:tcPr>
            <w:tcW w:w="1938" w:type="dxa"/>
          </w:tcPr>
          <w:p w:rsidR="003047B7" w:rsidRPr="006660FF" w:rsidRDefault="003047B7" w:rsidP="002A4077">
            <w:pPr>
              <w:rPr>
                <w:rFonts w:cstheme="minorHAnsi"/>
              </w:rPr>
            </w:pPr>
          </w:p>
          <w:p w:rsidR="003047B7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Form nouns using a range of prefixes (super-, anti-, auto-)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 xml:space="preserve">Using </w:t>
            </w:r>
            <w:proofErr w:type="gramStart"/>
            <w:r w:rsidRPr="006660FF">
              <w:rPr>
                <w:rFonts w:cstheme="minorHAnsi"/>
                <w:i/>
              </w:rPr>
              <w:t>a</w:t>
            </w:r>
            <w:proofErr w:type="gramEnd"/>
            <w:r w:rsidRPr="006660FF">
              <w:rPr>
                <w:rFonts w:cstheme="minorHAnsi"/>
                <w:i/>
              </w:rPr>
              <w:t xml:space="preserve"> </w:t>
            </w:r>
            <w:r w:rsidRPr="006660FF">
              <w:rPr>
                <w:rFonts w:cstheme="minorHAnsi"/>
              </w:rPr>
              <w:t xml:space="preserve">or </w:t>
            </w:r>
            <w:r w:rsidRPr="006660FF">
              <w:rPr>
                <w:rFonts w:cstheme="minorHAnsi"/>
                <w:i/>
              </w:rPr>
              <w:t xml:space="preserve">an </w:t>
            </w:r>
            <w:r w:rsidRPr="006660FF">
              <w:rPr>
                <w:rFonts w:cstheme="minorHAnsi"/>
              </w:rPr>
              <w:t>accurately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Word families based on common words (solve, solution, solver, solved)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3047B7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“  “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, to mark some clauses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‘ for contraction and possession</w:t>
            </w:r>
          </w:p>
        </w:tc>
        <w:tc>
          <w:tcPr>
            <w:tcW w:w="2754" w:type="dxa"/>
          </w:tcPr>
          <w:p w:rsidR="003047B7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Introduce paragraphs as a way to group related material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Headings and sub-headings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Discuss and record ideas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Discuss writing similar to that which they are planning to write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Compose and rehearse sentences orally (including dialogue)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Create settings, character and plot in narratives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Assess effectiveness of own and others’ writing and suggest improvements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Propose changes to grammar and vocabulary</w:t>
            </w:r>
          </w:p>
          <w:p w:rsidR="006660FF" w:rsidRPr="006660FF" w:rsidRDefault="006660FF" w:rsidP="002A4077">
            <w:pPr>
              <w:rPr>
                <w:rFonts w:cstheme="minorHAnsi"/>
              </w:rPr>
            </w:pPr>
          </w:p>
          <w:p w:rsidR="006660FF" w:rsidRPr="006660FF" w:rsidRDefault="006660FF" w:rsidP="002A4077">
            <w:pPr>
              <w:rPr>
                <w:rFonts w:cstheme="minorHAnsi"/>
              </w:rPr>
            </w:pPr>
            <w:r w:rsidRPr="006660FF">
              <w:rPr>
                <w:rFonts w:cstheme="minorHAnsi"/>
              </w:rPr>
              <w:t>Proof read for spelling and punctuation</w:t>
            </w:r>
          </w:p>
        </w:tc>
      </w:tr>
      <w:tr w:rsidR="003047B7" w:rsidRPr="00690B6E" w:rsidTr="006660FF">
        <w:tc>
          <w:tcPr>
            <w:tcW w:w="3983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sz w:val="24"/>
                <w:szCs w:val="24"/>
              </w:rPr>
            </w:pPr>
            <w:r w:rsidRPr="00690B6E">
              <w:rPr>
                <w:rFonts w:cstheme="minorHAnsi"/>
                <w:sz w:val="24"/>
                <w:szCs w:val="24"/>
              </w:rPr>
              <w:t>Terminology</w:t>
            </w:r>
          </w:p>
        </w:tc>
        <w:tc>
          <w:tcPr>
            <w:tcW w:w="9965" w:type="dxa"/>
            <w:gridSpan w:val="4"/>
          </w:tcPr>
          <w:p w:rsidR="003047B7" w:rsidRPr="00086017" w:rsidRDefault="00086017" w:rsidP="002A407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preposition, conjunction, word family, prefix, clause, subordinate clause, direct speech, consonant, vowel, inverted commas</w:t>
            </w:r>
          </w:p>
        </w:tc>
      </w:tr>
    </w:tbl>
    <w:p w:rsidR="003047B7" w:rsidRDefault="003047B7">
      <w:pPr>
        <w:rPr>
          <w:rFonts w:ascii="Letter-join Basic 8" w:hAnsi="Letter-join Basic 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4"/>
        <w:gridCol w:w="3997"/>
        <w:gridCol w:w="1937"/>
        <w:gridCol w:w="1701"/>
        <w:gridCol w:w="2329"/>
      </w:tblGrid>
      <w:tr w:rsidR="003047B7" w:rsidRPr="00690B6E" w:rsidTr="002A4077">
        <w:tc>
          <w:tcPr>
            <w:tcW w:w="13948" w:type="dxa"/>
            <w:gridSpan w:val="5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lastRenderedPageBreak/>
              <w:t>Year 4</w:t>
            </w:r>
          </w:p>
        </w:tc>
      </w:tr>
      <w:tr w:rsidR="003047B7" w:rsidRPr="00690B6E" w:rsidTr="00086017">
        <w:tc>
          <w:tcPr>
            <w:tcW w:w="398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Sentence</w:t>
            </w:r>
          </w:p>
        </w:tc>
        <w:tc>
          <w:tcPr>
            <w:tcW w:w="3997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Example</w:t>
            </w:r>
          </w:p>
        </w:tc>
        <w:tc>
          <w:tcPr>
            <w:tcW w:w="1937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Word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Punctuation</w:t>
            </w:r>
          </w:p>
        </w:tc>
        <w:tc>
          <w:tcPr>
            <w:tcW w:w="2329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Composition</w:t>
            </w:r>
          </w:p>
        </w:tc>
      </w:tr>
      <w:tr w:rsidR="003047B7" w:rsidRPr="00690B6E" w:rsidTr="00086017">
        <w:tc>
          <w:tcPr>
            <w:tcW w:w="3984" w:type="dxa"/>
          </w:tcPr>
          <w:p w:rsidR="003047B7" w:rsidRPr="00086017" w:rsidRDefault="003047B7" w:rsidP="002A4077">
            <w:pPr>
              <w:rPr>
                <w:rFonts w:cstheme="minorHAnsi"/>
              </w:rPr>
            </w:pPr>
          </w:p>
          <w:p w:rsidR="006259D3" w:rsidRPr="00086017" w:rsidRDefault="006259D3" w:rsidP="002A407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-</w:t>
            </w:r>
            <w:proofErr w:type="spellStart"/>
            <w:r w:rsidRPr="00086017">
              <w:rPr>
                <w:rFonts w:cstheme="minorHAnsi"/>
              </w:rPr>
              <w:t>ing</w:t>
            </w:r>
            <w:proofErr w:type="spellEnd"/>
            <w:r w:rsidRPr="00086017">
              <w:rPr>
                <w:rFonts w:cstheme="minorHAnsi"/>
              </w:rPr>
              <w:t>, -</w:t>
            </w:r>
            <w:proofErr w:type="spellStart"/>
            <w:r w:rsidRPr="00086017">
              <w:rPr>
                <w:rFonts w:cstheme="minorHAnsi"/>
              </w:rPr>
              <w:t>ed</w:t>
            </w:r>
            <w:proofErr w:type="spellEnd"/>
            <w:r w:rsidRPr="00086017">
              <w:rPr>
                <w:rFonts w:cstheme="minorHAnsi"/>
              </w:rPr>
              <w:t xml:space="preserve"> sentences</w:t>
            </w:r>
            <w:r w:rsidR="002267BF">
              <w:rPr>
                <w:rFonts w:cstheme="minorHAnsi"/>
              </w:rPr>
              <w:t xml:space="preserve"> (showing move from past progressive to past simple)</w:t>
            </w:r>
          </w:p>
          <w:p w:rsidR="006259D3" w:rsidRPr="00086017" w:rsidRDefault="006259D3" w:rsidP="002A4077">
            <w:pPr>
              <w:rPr>
                <w:rFonts w:cstheme="minorHAnsi"/>
              </w:rPr>
            </w:pPr>
          </w:p>
          <w:p w:rsidR="006259D3" w:rsidRPr="00086017" w:rsidRDefault="006259D3" w:rsidP="002A407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Verb, person sentences</w:t>
            </w:r>
            <w:r w:rsidR="002267BF">
              <w:rPr>
                <w:rFonts w:cstheme="minorHAnsi"/>
              </w:rPr>
              <w:t xml:space="preserve"> (-</w:t>
            </w:r>
            <w:proofErr w:type="spellStart"/>
            <w:r w:rsidR="002267BF">
              <w:rPr>
                <w:rFonts w:cstheme="minorHAnsi"/>
              </w:rPr>
              <w:t>ing</w:t>
            </w:r>
            <w:proofErr w:type="spellEnd"/>
            <w:r w:rsidR="002267BF">
              <w:rPr>
                <w:rFonts w:cstheme="minorHAnsi"/>
              </w:rPr>
              <w:t xml:space="preserve"> starter)</w:t>
            </w:r>
          </w:p>
          <w:p w:rsidR="006259D3" w:rsidRPr="00086017" w:rsidRDefault="006259D3" w:rsidP="002A4077">
            <w:pPr>
              <w:rPr>
                <w:rFonts w:cstheme="minorHAnsi"/>
              </w:rPr>
            </w:pPr>
          </w:p>
          <w:p w:rsidR="006259D3" w:rsidRPr="00086017" w:rsidRDefault="006259D3" w:rsidP="002A407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Emotion word, sentence</w:t>
            </w:r>
          </w:p>
          <w:p w:rsidR="006259D3" w:rsidRPr="00086017" w:rsidRDefault="006259D3" w:rsidP="002A4077">
            <w:pPr>
              <w:rPr>
                <w:rFonts w:cstheme="minorHAnsi"/>
              </w:rPr>
            </w:pPr>
          </w:p>
          <w:p w:rsidR="006259D3" w:rsidRPr="00086017" w:rsidRDefault="006259D3" w:rsidP="002A407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 xml:space="preserve">Noun, which/where/who, </w:t>
            </w:r>
          </w:p>
          <w:p w:rsidR="006259D3" w:rsidRDefault="006259D3" w:rsidP="002A4077">
            <w:pPr>
              <w:rPr>
                <w:rFonts w:cstheme="minorHAnsi"/>
              </w:rPr>
            </w:pPr>
          </w:p>
          <w:p w:rsidR="002267BF" w:rsidRPr="00086017" w:rsidRDefault="002267BF" w:rsidP="002A4077">
            <w:pPr>
              <w:rPr>
                <w:rFonts w:cstheme="minorHAnsi"/>
              </w:rPr>
            </w:pPr>
          </w:p>
          <w:p w:rsidR="006259D3" w:rsidRPr="00086017" w:rsidRDefault="006259D3" w:rsidP="002A407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Paired conjunctions (both, and) (neither, nor)</w:t>
            </w:r>
          </w:p>
          <w:p w:rsidR="006259D3" w:rsidRPr="00086017" w:rsidRDefault="006259D3" w:rsidP="002A4077">
            <w:pPr>
              <w:rPr>
                <w:rFonts w:cstheme="minorHAnsi"/>
              </w:rPr>
            </w:pPr>
          </w:p>
          <w:p w:rsidR="006259D3" w:rsidRDefault="006259D3" w:rsidP="002A407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Speech, reporting clause, speech</w:t>
            </w:r>
          </w:p>
          <w:p w:rsidR="00086017" w:rsidRDefault="00086017" w:rsidP="002A4077">
            <w:pPr>
              <w:rPr>
                <w:rFonts w:cstheme="minorHAnsi"/>
              </w:rPr>
            </w:pPr>
          </w:p>
          <w:p w:rsidR="002267BF" w:rsidRDefault="002267BF" w:rsidP="002A4077">
            <w:pPr>
              <w:rPr>
                <w:rFonts w:cstheme="minorHAnsi"/>
              </w:rPr>
            </w:pPr>
          </w:p>
          <w:p w:rsidR="00086017" w:rsidRDefault="00086017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Fronted adverbials</w:t>
            </w:r>
          </w:p>
          <w:p w:rsidR="00086017" w:rsidRDefault="00086017" w:rsidP="002A4077">
            <w:pPr>
              <w:rPr>
                <w:rFonts w:cstheme="minorHAnsi"/>
              </w:rPr>
            </w:pPr>
          </w:p>
          <w:p w:rsidR="002267BF" w:rsidRDefault="002267BF" w:rsidP="002A4077">
            <w:pPr>
              <w:rPr>
                <w:rFonts w:cstheme="minorHAnsi"/>
              </w:rPr>
            </w:pPr>
          </w:p>
          <w:p w:rsidR="002267BF" w:rsidRDefault="002267BF" w:rsidP="002A4077">
            <w:pPr>
              <w:rPr>
                <w:rFonts w:cstheme="minorHAnsi"/>
              </w:rPr>
            </w:pPr>
          </w:p>
          <w:p w:rsidR="002267BF" w:rsidRDefault="002267BF" w:rsidP="002A4077">
            <w:pPr>
              <w:rPr>
                <w:rFonts w:cstheme="minorHAnsi"/>
              </w:rPr>
            </w:pPr>
          </w:p>
          <w:p w:rsidR="00086017" w:rsidRDefault="00086017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Expanded noun phrases with the addition of modifying adjectives, nouns and preposition phrases</w:t>
            </w:r>
          </w:p>
          <w:p w:rsidR="0045153F" w:rsidRDefault="0045153F" w:rsidP="002A4077">
            <w:pPr>
              <w:rPr>
                <w:rFonts w:cstheme="minorHAnsi"/>
              </w:rPr>
            </w:pPr>
          </w:p>
          <w:p w:rsidR="0045153F" w:rsidRDefault="0045153F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Wider use of complex sentences</w:t>
            </w:r>
          </w:p>
          <w:p w:rsidR="00086017" w:rsidRDefault="00086017" w:rsidP="002A4077">
            <w:pPr>
              <w:rPr>
                <w:rFonts w:cstheme="minorHAnsi"/>
              </w:rPr>
            </w:pPr>
          </w:p>
          <w:p w:rsidR="00086017" w:rsidRPr="00086017" w:rsidRDefault="00086017" w:rsidP="002A4077">
            <w:pPr>
              <w:rPr>
                <w:rFonts w:cstheme="minorHAnsi"/>
              </w:rPr>
            </w:pPr>
          </w:p>
          <w:p w:rsidR="003047B7" w:rsidRPr="00086017" w:rsidRDefault="003047B7" w:rsidP="002A4077">
            <w:pPr>
              <w:rPr>
                <w:rFonts w:cstheme="minorHAnsi"/>
              </w:rPr>
            </w:pPr>
          </w:p>
        </w:tc>
        <w:tc>
          <w:tcPr>
            <w:tcW w:w="3997" w:type="dxa"/>
          </w:tcPr>
          <w:p w:rsidR="003047B7" w:rsidRPr="00086017" w:rsidRDefault="003047B7" w:rsidP="002A4077">
            <w:pPr>
              <w:rPr>
                <w:rFonts w:cstheme="minorHAnsi"/>
              </w:rPr>
            </w:pPr>
          </w:p>
          <w:p w:rsidR="00086017" w:rsidRDefault="002267BF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Tom was watching a film in the lounge, then he turned it off to go to bed.</w:t>
            </w:r>
          </w:p>
          <w:p w:rsidR="002267BF" w:rsidRDefault="002267BF" w:rsidP="002A4077">
            <w:pPr>
              <w:rPr>
                <w:rFonts w:cstheme="minorHAnsi"/>
                <w:i/>
              </w:rPr>
            </w:pPr>
          </w:p>
          <w:p w:rsidR="002267BF" w:rsidRDefault="002267BF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Flying through the air, John was terrified.</w:t>
            </w:r>
          </w:p>
          <w:p w:rsidR="002267BF" w:rsidRDefault="002267BF" w:rsidP="002A4077">
            <w:pPr>
              <w:rPr>
                <w:rFonts w:cstheme="minorHAnsi"/>
                <w:i/>
              </w:rPr>
            </w:pPr>
          </w:p>
          <w:p w:rsidR="002267BF" w:rsidRDefault="002267BF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Angry and confused, Lisa stomped home.</w:t>
            </w:r>
          </w:p>
          <w:p w:rsidR="002267BF" w:rsidRDefault="002267BF" w:rsidP="002A4077">
            <w:pPr>
              <w:rPr>
                <w:rFonts w:cstheme="minorHAnsi"/>
                <w:i/>
              </w:rPr>
            </w:pPr>
          </w:p>
          <w:p w:rsidR="002267BF" w:rsidRDefault="002267BF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Cakes, which taste fantastic, are not very healthy.</w:t>
            </w:r>
          </w:p>
          <w:p w:rsidR="00086017" w:rsidRPr="00086017" w:rsidRDefault="00086017" w:rsidP="00086017">
            <w:pPr>
              <w:rPr>
                <w:rFonts w:cstheme="minorHAnsi"/>
              </w:rPr>
            </w:pPr>
          </w:p>
          <w:p w:rsidR="00086017" w:rsidRDefault="002267BF" w:rsidP="0008601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The work was neither fun, nor was it very challenging.</w:t>
            </w:r>
          </w:p>
          <w:p w:rsidR="002267BF" w:rsidRDefault="002267BF" w:rsidP="00086017">
            <w:pPr>
              <w:rPr>
                <w:rFonts w:cstheme="minorHAnsi"/>
                <w:i/>
              </w:rPr>
            </w:pPr>
          </w:p>
          <w:p w:rsidR="002267BF" w:rsidRPr="002267BF" w:rsidRDefault="002267BF" w:rsidP="0008601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“Let’s go,” said the teacher, “It’s time for assembly.</w:t>
            </w:r>
          </w:p>
          <w:p w:rsidR="00086017" w:rsidRPr="00086017" w:rsidRDefault="00086017" w:rsidP="00086017">
            <w:pPr>
              <w:rPr>
                <w:rFonts w:cstheme="minorHAnsi"/>
              </w:rPr>
            </w:pPr>
          </w:p>
          <w:p w:rsidR="002267BF" w:rsidRDefault="002267BF" w:rsidP="002267BF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In the classroom, the children were working. Later that day, the postman delivered the letter. Quickly, Sam hid the sweet.</w:t>
            </w:r>
          </w:p>
          <w:p w:rsidR="00086017" w:rsidRDefault="00086017" w:rsidP="00086017">
            <w:pPr>
              <w:rPr>
                <w:rFonts w:cstheme="minorHAnsi"/>
              </w:rPr>
            </w:pPr>
          </w:p>
          <w:p w:rsidR="00086017" w:rsidRPr="00086017" w:rsidRDefault="00086017" w:rsidP="00086017">
            <w:pPr>
              <w:rPr>
                <w:rFonts w:cstheme="minorHAnsi"/>
              </w:rPr>
            </w:pPr>
          </w:p>
          <w:p w:rsidR="003047B7" w:rsidRDefault="00086017" w:rsidP="0008601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Later that day, I heard the bad news.</w:t>
            </w:r>
          </w:p>
          <w:p w:rsidR="00086017" w:rsidRDefault="00086017" w:rsidP="00086017">
            <w:pPr>
              <w:rPr>
                <w:rFonts w:cstheme="minorHAnsi"/>
                <w:i/>
              </w:rPr>
            </w:pPr>
          </w:p>
          <w:p w:rsidR="002267BF" w:rsidRDefault="002267BF" w:rsidP="00086017">
            <w:pPr>
              <w:rPr>
                <w:rFonts w:cstheme="minorHAnsi"/>
                <w:i/>
              </w:rPr>
            </w:pPr>
          </w:p>
          <w:p w:rsidR="00086017" w:rsidRPr="00086017" w:rsidRDefault="00086017" w:rsidP="0008601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The strict maths teacher with curly hair walked into the room.</w:t>
            </w:r>
          </w:p>
        </w:tc>
        <w:tc>
          <w:tcPr>
            <w:tcW w:w="1937" w:type="dxa"/>
          </w:tcPr>
          <w:p w:rsidR="003047B7" w:rsidRPr="00086017" w:rsidRDefault="003047B7" w:rsidP="002A4077">
            <w:pPr>
              <w:rPr>
                <w:rFonts w:cstheme="minorHAnsi"/>
              </w:rPr>
            </w:pPr>
          </w:p>
          <w:p w:rsidR="003047B7" w:rsidRDefault="00086017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Grammatical difference between plural and possessive –s</w:t>
            </w:r>
          </w:p>
          <w:p w:rsidR="00086017" w:rsidRDefault="00086017" w:rsidP="002A4077">
            <w:pPr>
              <w:rPr>
                <w:rFonts w:cstheme="minorHAnsi"/>
              </w:rPr>
            </w:pPr>
          </w:p>
          <w:p w:rsidR="00086017" w:rsidRPr="00086017" w:rsidRDefault="00086017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</w:rPr>
              <w:t xml:space="preserve">Standard English for verb inflections e.g. </w:t>
            </w:r>
            <w:r>
              <w:rPr>
                <w:rFonts w:cstheme="minorHAnsi"/>
                <w:i/>
              </w:rPr>
              <w:t xml:space="preserve">we were </w:t>
            </w:r>
            <w:r>
              <w:rPr>
                <w:rFonts w:cstheme="minorHAnsi"/>
              </w:rPr>
              <w:t xml:space="preserve">instead of </w:t>
            </w:r>
            <w:r>
              <w:rPr>
                <w:rFonts w:cstheme="minorHAnsi"/>
                <w:i/>
              </w:rPr>
              <w:t>we was</w:t>
            </w:r>
          </w:p>
        </w:tc>
        <w:tc>
          <w:tcPr>
            <w:tcW w:w="1701" w:type="dxa"/>
          </w:tcPr>
          <w:p w:rsidR="003047B7" w:rsidRDefault="00086017" w:rsidP="002A4077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“ “</w:t>
            </w:r>
            <w:proofErr w:type="gramEnd"/>
            <w:r>
              <w:rPr>
                <w:rFonts w:cstheme="minorHAnsi"/>
              </w:rPr>
              <w:t xml:space="preserve"> and other punctuation accurate in speech</w:t>
            </w:r>
          </w:p>
          <w:p w:rsidR="00086017" w:rsidRDefault="00086017" w:rsidP="002A4077">
            <w:pPr>
              <w:rPr>
                <w:rFonts w:cstheme="minorHAnsi"/>
              </w:rPr>
            </w:pPr>
          </w:p>
          <w:p w:rsidR="00086017" w:rsidRDefault="00086017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, after fronted adverbials</w:t>
            </w:r>
          </w:p>
          <w:p w:rsidR="00086017" w:rsidRDefault="00086017" w:rsidP="002A4077">
            <w:pPr>
              <w:rPr>
                <w:rFonts w:cstheme="minorHAnsi"/>
              </w:rPr>
            </w:pPr>
          </w:p>
          <w:p w:rsidR="00086017" w:rsidRPr="00086017" w:rsidRDefault="00086017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‘ for plural possession</w:t>
            </w:r>
          </w:p>
        </w:tc>
        <w:tc>
          <w:tcPr>
            <w:tcW w:w="2329" w:type="dxa"/>
          </w:tcPr>
          <w:p w:rsidR="006660FF" w:rsidRPr="00086017" w:rsidRDefault="006660FF" w:rsidP="006660FF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Discuss and record ideas</w:t>
            </w:r>
          </w:p>
          <w:p w:rsidR="006660FF" w:rsidRPr="00086017" w:rsidRDefault="006660FF" w:rsidP="006660FF">
            <w:pPr>
              <w:rPr>
                <w:rFonts w:cstheme="minorHAnsi"/>
              </w:rPr>
            </w:pPr>
          </w:p>
          <w:p w:rsidR="006660FF" w:rsidRPr="00086017" w:rsidRDefault="006660FF" w:rsidP="006660FF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Discuss writing similar to that which they are planning to write</w:t>
            </w:r>
          </w:p>
          <w:p w:rsidR="006660FF" w:rsidRPr="00086017" w:rsidRDefault="006660FF" w:rsidP="006660FF">
            <w:pPr>
              <w:rPr>
                <w:rFonts w:cstheme="minorHAnsi"/>
              </w:rPr>
            </w:pPr>
          </w:p>
          <w:p w:rsidR="00086017" w:rsidRPr="00086017" w:rsidRDefault="006660FF" w:rsidP="006660FF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Compose and rehearse sentences orally (including dialogue)</w:t>
            </w:r>
          </w:p>
          <w:p w:rsidR="00086017" w:rsidRPr="00086017" w:rsidRDefault="00086017" w:rsidP="006660FF">
            <w:pPr>
              <w:rPr>
                <w:rFonts w:cstheme="minorHAnsi"/>
              </w:rPr>
            </w:pPr>
          </w:p>
          <w:p w:rsidR="003047B7" w:rsidRPr="00086017" w:rsidRDefault="006660FF" w:rsidP="006660FF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Organise paragraphs around a theme</w:t>
            </w:r>
          </w:p>
          <w:p w:rsidR="00086017" w:rsidRPr="00086017" w:rsidRDefault="00086017" w:rsidP="006660FF">
            <w:pPr>
              <w:rPr>
                <w:rFonts w:cstheme="minorHAnsi"/>
              </w:rPr>
            </w:pPr>
          </w:p>
          <w:p w:rsidR="00086017" w:rsidRPr="00086017" w:rsidRDefault="00086017" w:rsidP="0008601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Create settings, character and plot in narratives</w:t>
            </w:r>
          </w:p>
          <w:p w:rsidR="00086017" w:rsidRPr="00086017" w:rsidRDefault="00086017" w:rsidP="00086017">
            <w:pPr>
              <w:rPr>
                <w:rFonts w:cstheme="minorHAnsi"/>
              </w:rPr>
            </w:pPr>
          </w:p>
          <w:p w:rsidR="00086017" w:rsidRPr="00086017" w:rsidRDefault="00086017" w:rsidP="0008601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Assess effectiveness of own and others’ writing and suggest improvements</w:t>
            </w:r>
          </w:p>
          <w:p w:rsidR="00086017" w:rsidRPr="00086017" w:rsidRDefault="00086017" w:rsidP="00086017">
            <w:pPr>
              <w:rPr>
                <w:rFonts w:cstheme="minorHAnsi"/>
              </w:rPr>
            </w:pPr>
          </w:p>
          <w:p w:rsidR="00086017" w:rsidRPr="00086017" w:rsidRDefault="00086017" w:rsidP="0008601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Propose changes to grammar and vocabulary</w:t>
            </w:r>
          </w:p>
          <w:p w:rsidR="00086017" w:rsidRPr="00086017" w:rsidRDefault="00086017" w:rsidP="00086017">
            <w:pPr>
              <w:rPr>
                <w:rFonts w:cstheme="minorHAnsi"/>
              </w:rPr>
            </w:pPr>
          </w:p>
          <w:p w:rsidR="00086017" w:rsidRPr="00086017" w:rsidRDefault="00086017" w:rsidP="00086017">
            <w:pPr>
              <w:rPr>
                <w:rFonts w:cstheme="minorHAnsi"/>
              </w:rPr>
            </w:pPr>
            <w:r w:rsidRPr="00086017">
              <w:rPr>
                <w:rFonts w:cstheme="minorHAnsi"/>
              </w:rPr>
              <w:t>Proof read for spelling and punctuation</w:t>
            </w:r>
          </w:p>
        </w:tc>
      </w:tr>
      <w:tr w:rsidR="003047B7" w:rsidRPr="00690B6E" w:rsidTr="002A4077">
        <w:tc>
          <w:tcPr>
            <w:tcW w:w="398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sz w:val="24"/>
                <w:szCs w:val="24"/>
              </w:rPr>
            </w:pPr>
            <w:r w:rsidRPr="00690B6E">
              <w:rPr>
                <w:rFonts w:cstheme="minorHAnsi"/>
                <w:sz w:val="24"/>
                <w:szCs w:val="24"/>
              </w:rPr>
              <w:t>Terminology</w:t>
            </w:r>
          </w:p>
        </w:tc>
        <w:tc>
          <w:tcPr>
            <w:tcW w:w="9964" w:type="dxa"/>
            <w:gridSpan w:val="4"/>
          </w:tcPr>
          <w:p w:rsidR="003047B7" w:rsidRPr="00690B6E" w:rsidRDefault="00086017" w:rsidP="002A40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determiner, pronoun, possessive pronoun, adverbial</w:t>
            </w:r>
          </w:p>
        </w:tc>
      </w:tr>
    </w:tbl>
    <w:p w:rsidR="003047B7" w:rsidRDefault="003047B7">
      <w:pPr>
        <w:rPr>
          <w:rFonts w:ascii="Letter-join Basic 8" w:hAnsi="Letter-join Basic 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6"/>
        <w:gridCol w:w="3773"/>
        <w:gridCol w:w="1464"/>
        <w:gridCol w:w="1433"/>
        <w:gridCol w:w="3452"/>
      </w:tblGrid>
      <w:tr w:rsidR="003047B7" w:rsidRPr="00690B6E" w:rsidTr="002A4077">
        <w:tc>
          <w:tcPr>
            <w:tcW w:w="13948" w:type="dxa"/>
            <w:gridSpan w:val="5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Year 5</w:t>
            </w:r>
          </w:p>
        </w:tc>
      </w:tr>
      <w:tr w:rsidR="003047B7" w:rsidRPr="00690B6E" w:rsidTr="003367A8">
        <w:tc>
          <w:tcPr>
            <w:tcW w:w="3828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Sentence</w:t>
            </w:r>
          </w:p>
        </w:tc>
        <w:tc>
          <w:tcPr>
            <w:tcW w:w="3775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Example</w:t>
            </w:r>
          </w:p>
        </w:tc>
        <w:tc>
          <w:tcPr>
            <w:tcW w:w="146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Word</w:t>
            </w:r>
          </w:p>
        </w:tc>
        <w:tc>
          <w:tcPr>
            <w:tcW w:w="1427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Punctuation</w:t>
            </w:r>
          </w:p>
        </w:tc>
        <w:tc>
          <w:tcPr>
            <w:tcW w:w="345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cstheme="minorHAnsi"/>
                <w:b/>
                <w:sz w:val="24"/>
                <w:szCs w:val="24"/>
              </w:rPr>
            </w:pPr>
            <w:r w:rsidRPr="00690B6E">
              <w:rPr>
                <w:rFonts w:cstheme="minorHAnsi"/>
                <w:b/>
                <w:sz w:val="24"/>
                <w:szCs w:val="24"/>
              </w:rPr>
              <w:t>Composition</w:t>
            </w:r>
          </w:p>
        </w:tc>
      </w:tr>
      <w:tr w:rsidR="003047B7" w:rsidRPr="00690B6E" w:rsidTr="003367A8">
        <w:tc>
          <w:tcPr>
            <w:tcW w:w="3828" w:type="dxa"/>
          </w:tcPr>
          <w:p w:rsidR="003047B7" w:rsidRPr="003367A8" w:rsidRDefault="003047B7" w:rsidP="002A4077">
            <w:pPr>
              <w:rPr>
                <w:rFonts w:cstheme="minorHAnsi"/>
              </w:rPr>
            </w:pPr>
          </w:p>
          <w:p w:rsidR="002C457A" w:rsidRPr="003367A8" w:rsidRDefault="002C457A" w:rsidP="002C457A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 xml:space="preserve">Noun, which/where/who, </w:t>
            </w:r>
          </w:p>
          <w:p w:rsidR="002C457A" w:rsidRPr="003367A8" w:rsidRDefault="002C457A" w:rsidP="002C457A">
            <w:pPr>
              <w:rPr>
                <w:rFonts w:cstheme="minorHAnsi"/>
              </w:rPr>
            </w:pPr>
          </w:p>
          <w:p w:rsidR="002C457A" w:rsidRPr="003367A8" w:rsidRDefault="002C457A" w:rsidP="002C457A">
            <w:pPr>
              <w:rPr>
                <w:rFonts w:cstheme="minorHAnsi"/>
              </w:rPr>
            </w:pPr>
          </w:p>
          <w:p w:rsidR="002C457A" w:rsidRPr="003367A8" w:rsidRDefault="002C457A" w:rsidP="002C457A">
            <w:pPr>
              <w:rPr>
                <w:bCs/>
              </w:rPr>
            </w:pPr>
            <w:r w:rsidRPr="003367A8">
              <w:rPr>
                <w:bCs/>
              </w:rPr>
              <w:t>Expanded –</w:t>
            </w:r>
            <w:proofErr w:type="spellStart"/>
            <w:r w:rsidRPr="003367A8">
              <w:rPr>
                <w:bCs/>
              </w:rPr>
              <w:t>ed</w:t>
            </w:r>
            <w:proofErr w:type="spellEnd"/>
            <w:r w:rsidRPr="003367A8">
              <w:rPr>
                <w:bCs/>
              </w:rPr>
              <w:t xml:space="preserve"> clauses as starters</w:t>
            </w:r>
          </w:p>
          <w:p w:rsidR="002C457A" w:rsidRPr="003367A8" w:rsidRDefault="002C457A" w:rsidP="002C457A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3047B7" w:rsidRPr="003367A8" w:rsidRDefault="006259D3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The more, the more</w:t>
            </w:r>
          </w:p>
          <w:p w:rsidR="006259D3" w:rsidRPr="003367A8" w:rsidRDefault="006259D3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6259D3" w:rsidRPr="003367A8" w:rsidRDefault="006259D3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Adjective, same adjective</w:t>
            </w:r>
          </w:p>
          <w:p w:rsidR="006259D3" w:rsidRPr="003367A8" w:rsidRDefault="006259D3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6259D3" w:rsidRPr="003367A8" w:rsidRDefault="006259D3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Last word, first word</w:t>
            </w:r>
          </w:p>
          <w:p w:rsidR="006259D3" w:rsidRPr="003367A8" w:rsidRDefault="006259D3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6259D3" w:rsidRPr="003367A8" w:rsidRDefault="006259D3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 xml:space="preserve">2 pairs </w:t>
            </w:r>
            <w:r w:rsidR="003367A8">
              <w:rPr>
                <w:rFonts w:cstheme="minorHAnsi"/>
              </w:rPr>
              <w:t xml:space="preserve">of adjectives </w:t>
            </w:r>
            <w:r w:rsidRPr="003367A8">
              <w:rPr>
                <w:rFonts w:cstheme="minorHAnsi"/>
              </w:rPr>
              <w:t>sentences</w:t>
            </w:r>
          </w:p>
          <w:p w:rsidR="006259D3" w:rsidRPr="003367A8" w:rsidRDefault="006259D3" w:rsidP="002A4077">
            <w:pPr>
              <w:rPr>
                <w:rFonts w:cstheme="minorHAnsi"/>
              </w:rPr>
            </w:pPr>
          </w:p>
          <w:p w:rsidR="00711A5A" w:rsidRDefault="00711A5A" w:rsidP="002A4077">
            <w:pPr>
              <w:rPr>
                <w:rFonts w:cstheme="minorHAnsi"/>
              </w:rPr>
            </w:pPr>
          </w:p>
          <w:p w:rsidR="006259D3" w:rsidRPr="003367A8" w:rsidRDefault="006259D3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Some; others</w:t>
            </w:r>
          </w:p>
          <w:p w:rsidR="006259D3" w:rsidRPr="003367A8" w:rsidRDefault="006259D3" w:rsidP="002A4077">
            <w:pPr>
              <w:rPr>
                <w:rFonts w:cstheme="minorHAnsi"/>
              </w:rPr>
            </w:pPr>
          </w:p>
          <w:p w:rsidR="00711A5A" w:rsidRDefault="00711A5A" w:rsidP="002A4077">
            <w:pPr>
              <w:rPr>
                <w:rFonts w:cstheme="minorHAnsi"/>
              </w:rPr>
            </w:pPr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  <w:p w:rsidR="002C457A" w:rsidRPr="003367A8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Showing degrees of possibility through use of modal verbs and adverbs.</w:t>
            </w:r>
          </w:p>
          <w:p w:rsidR="003047B7" w:rsidRPr="003367A8" w:rsidRDefault="003047B7" w:rsidP="002A4077">
            <w:pPr>
              <w:rPr>
                <w:rFonts w:cstheme="minorHAnsi"/>
              </w:rPr>
            </w:pPr>
          </w:p>
        </w:tc>
        <w:tc>
          <w:tcPr>
            <w:tcW w:w="3775" w:type="dxa"/>
          </w:tcPr>
          <w:p w:rsidR="003047B7" w:rsidRPr="003367A8" w:rsidRDefault="003047B7" w:rsidP="002A4077">
            <w:pPr>
              <w:rPr>
                <w:rFonts w:cstheme="minorHAnsi"/>
              </w:rPr>
            </w:pPr>
          </w:p>
          <w:p w:rsidR="002C457A" w:rsidRPr="003367A8" w:rsidRDefault="002C457A" w:rsidP="002C457A">
            <w:pPr>
              <w:rPr>
                <w:rFonts w:cstheme="minorHAnsi"/>
                <w:i/>
              </w:rPr>
            </w:pPr>
            <w:r w:rsidRPr="003367A8">
              <w:rPr>
                <w:rFonts w:cstheme="minorHAnsi"/>
                <w:i/>
              </w:rPr>
              <w:t>Cakes, which taste fantastic, are not very healthy.</w:t>
            </w:r>
          </w:p>
          <w:p w:rsidR="003047B7" w:rsidRPr="003367A8" w:rsidRDefault="003047B7" w:rsidP="002A4077">
            <w:pPr>
              <w:rPr>
                <w:rFonts w:cstheme="minorHAnsi"/>
                <w:i/>
              </w:rPr>
            </w:pPr>
          </w:p>
          <w:p w:rsidR="002C457A" w:rsidRDefault="002C457A" w:rsidP="002A4077">
            <w:pPr>
              <w:rPr>
                <w:i/>
                <w:iCs/>
              </w:rPr>
            </w:pPr>
            <w:r w:rsidRPr="003367A8">
              <w:rPr>
                <w:i/>
                <w:iCs/>
              </w:rPr>
              <w:t>Terrified by the dragon, George fell to his knees</w:t>
            </w:r>
          </w:p>
          <w:p w:rsidR="003367A8" w:rsidRPr="003367A8" w:rsidRDefault="003367A8" w:rsidP="002A4077">
            <w:pPr>
              <w:rPr>
                <w:i/>
                <w:iCs/>
              </w:rPr>
            </w:pPr>
          </w:p>
          <w:p w:rsidR="002C457A" w:rsidRDefault="003367A8" w:rsidP="002A4077">
            <w:pPr>
              <w:rPr>
                <w:i/>
                <w:iCs/>
              </w:rPr>
            </w:pPr>
            <w:r>
              <w:rPr>
                <w:i/>
                <w:iCs/>
              </w:rPr>
              <w:t>The more upset she was. the more her tears flowed.</w:t>
            </w:r>
          </w:p>
          <w:p w:rsidR="003367A8" w:rsidRDefault="003367A8" w:rsidP="002A4077">
            <w:pPr>
              <w:rPr>
                <w:i/>
                <w:iCs/>
              </w:rPr>
            </w:pPr>
          </w:p>
          <w:p w:rsidR="003367A8" w:rsidRDefault="003367A8" w:rsidP="002A4077">
            <w:pPr>
              <w:rPr>
                <w:i/>
                <w:iCs/>
              </w:rPr>
            </w:pPr>
            <w:r>
              <w:rPr>
                <w:i/>
                <w:iCs/>
              </w:rPr>
              <w:t>He was a fats runner, fats because he needed to be.</w:t>
            </w:r>
          </w:p>
          <w:p w:rsidR="003367A8" w:rsidRDefault="003367A8" w:rsidP="002A4077">
            <w:pPr>
              <w:rPr>
                <w:i/>
                <w:iCs/>
              </w:rPr>
            </w:pPr>
          </w:p>
          <w:p w:rsidR="003367A8" w:rsidRPr="003367A8" w:rsidRDefault="003367A8" w:rsidP="002A4077">
            <w:pPr>
              <w:rPr>
                <w:i/>
                <w:iCs/>
              </w:rPr>
            </w:pPr>
            <w:r>
              <w:rPr>
                <w:i/>
                <w:iCs/>
              </w:rPr>
              <w:t>“Rubbish – the whole thing is just a load of rubbish!” muttered Tim.</w:t>
            </w:r>
          </w:p>
          <w:p w:rsidR="002C457A" w:rsidRPr="003367A8" w:rsidRDefault="002C457A" w:rsidP="002A4077">
            <w:pPr>
              <w:rPr>
                <w:i/>
                <w:iCs/>
              </w:rPr>
            </w:pPr>
          </w:p>
          <w:p w:rsidR="002C457A" w:rsidRPr="003367A8" w:rsidRDefault="003367A8" w:rsidP="002A4077">
            <w:pPr>
              <w:rPr>
                <w:i/>
                <w:iCs/>
              </w:rPr>
            </w:pPr>
            <w:r>
              <w:rPr>
                <w:i/>
                <w:iCs/>
              </w:rPr>
              <w:t>Exhausted and worried, cold and hungry, they journeyed on</w:t>
            </w:r>
            <w:r w:rsidR="00711A5A">
              <w:rPr>
                <w:i/>
                <w:iCs/>
              </w:rPr>
              <w:t>.</w:t>
            </w:r>
          </w:p>
          <w:p w:rsidR="002C457A" w:rsidRPr="003367A8" w:rsidRDefault="002C457A" w:rsidP="002A4077">
            <w:pPr>
              <w:rPr>
                <w:i/>
                <w:iCs/>
              </w:rPr>
            </w:pPr>
          </w:p>
          <w:p w:rsidR="002C457A" w:rsidRPr="003367A8" w:rsidRDefault="00711A5A" w:rsidP="002A4077">
            <w:pPr>
              <w:rPr>
                <w:i/>
                <w:iCs/>
              </w:rPr>
            </w:pPr>
            <w:r>
              <w:rPr>
                <w:i/>
                <w:iCs/>
              </w:rPr>
              <w:t>Some people like football; others just cannot stand it.</w:t>
            </w:r>
          </w:p>
          <w:p w:rsidR="002C457A" w:rsidRPr="003367A8" w:rsidRDefault="002C457A" w:rsidP="002A4077">
            <w:pPr>
              <w:rPr>
                <w:i/>
                <w:iCs/>
              </w:rPr>
            </w:pPr>
          </w:p>
          <w:p w:rsidR="002C457A" w:rsidRPr="003367A8" w:rsidRDefault="002C457A" w:rsidP="002A4077">
            <w:pPr>
              <w:rPr>
                <w:i/>
                <w:iCs/>
              </w:rPr>
            </w:pPr>
          </w:p>
          <w:p w:rsidR="002C457A" w:rsidRPr="003367A8" w:rsidRDefault="002C457A" w:rsidP="002C457A">
            <w:pPr>
              <w:rPr>
                <w:rFonts w:cstheme="minorHAnsi"/>
                <w:i/>
              </w:rPr>
            </w:pPr>
            <w:r w:rsidRPr="003367A8">
              <w:rPr>
                <w:i/>
                <w:iCs/>
              </w:rPr>
              <w:t>Perhaps he should wait for the police to arrive. Maybe they could help.</w:t>
            </w:r>
          </w:p>
        </w:tc>
        <w:tc>
          <w:tcPr>
            <w:tcW w:w="1464" w:type="dxa"/>
          </w:tcPr>
          <w:p w:rsidR="003047B7" w:rsidRPr="003367A8" w:rsidRDefault="003047B7" w:rsidP="002A4077">
            <w:pPr>
              <w:rPr>
                <w:rFonts w:cstheme="minorHAnsi"/>
              </w:rPr>
            </w:pPr>
          </w:p>
          <w:p w:rsidR="003047B7" w:rsidRPr="003367A8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Use of suffixes (-ate, -</w:t>
            </w:r>
            <w:proofErr w:type="spellStart"/>
            <w:r w:rsidRPr="003367A8">
              <w:rPr>
                <w:rFonts w:cstheme="minorHAnsi"/>
              </w:rPr>
              <w:t>ise</w:t>
            </w:r>
            <w:proofErr w:type="spellEnd"/>
            <w:r w:rsidRPr="003367A8">
              <w:rPr>
                <w:rFonts w:cstheme="minorHAnsi"/>
              </w:rPr>
              <w:t>, -</w:t>
            </w:r>
            <w:proofErr w:type="spellStart"/>
            <w:r w:rsidRPr="003367A8">
              <w:rPr>
                <w:rFonts w:cstheme="minorHAnsi"/>
              </w:rPr>
              <w:t>ify</w:t>
            </w:r>
            <w:proofErr w:type="spellEnd"/>
            <w:r w:rsidRPr="003367A8">
              <w:rPr>
                <w:rFonts w:cstheme="minorHAnsi"/>
              </w:rPr>
              <w:t>)</w:t>
            </w:r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  <w:p w:rsidR="002C457A" w:rsidRPr="003367A8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 xml:space="preserve">Use of verb prefixes (dis-, de-, </w:t>
            </w:r>
            <w:proofErr w:type="spellStart"/>
            <w:r w:rsidRPr="003367A8">
              <w:rPr>
                <w:rFonts w:cstheme="minorHAnsi"/>
              </w:rPr>
              <w:t>mis</w:t>
            </w:r>
            <w:proofErr w:type="spellEnd"/>
            <w:r w:rsidRPr="003367A8">
              <w:rPr>
                <w:rFonts w:cstheme="minorHAnsi"/>
              </w:rPr>
              <w:t>-, over-, re-)</w:t>
            </w:r>
          </w:p>
        </w:tc>
        <w:tc>
          <w:tcPr>
            <w:tcW w:w="1427" w:type="dxa"/>
          </w:tcPr>
          <w:p w:rsidR="003367A8" w:rsidRDefault="003367A8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Pare</w:t>
            </w:r>
            <w:r w:rsidR="002C457A" w:rsidRPr="003367A8">
              <w:rPr>
                <w:rFonts w:cstheme="minorHAnsi"/>
              </w:rPr>
              <w:t>nthesis</w:t>
            </w:r>
          </w:p>
          <w:p w:rsidR="002C457A" w:rsidRPr="003367A8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 xml:space="preserve"> (  )  -  ,</w:t>
            </w:r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  <w:p w:rsidR="002C457A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 xml:space="preserve">Use </w:t>
            </w:r>
            <w:proofErr w:type="gramStart"/>
            <w:r w:rsidRPr="003367A8">
              <w:rPr>
                <w:rFonts w:cstheme="minorHAnsi"/>
              </w:rPr>
              <w:t>of ,</w:t>
            </w:r>
            <w:proofErr w:type="gramEnd"/>
            <w:r w:rsidRPr="003367A8">
              <w:rPr>
                <w:rFonts w:cstheme="minorHAnsi"/>
              </w:rPr>
              <w:t xml:space="preserve"> for clarity</w:t>
            </w:r>
          </w:p>
          <w:p w:rsidR="00711A5A" w:rsidRDefault="00711A5A" w:rsidP="002A4077">
            <w:pPr>
              <w:rPr>
                <w:rFonts w:cstheme="minorHAnsi"/>
              </w:rPr>
            </w:pPr>
          </w:p>
          <w:p w:rsidR="00711A5A" w:rsidRPr="003367A8" w:rsidRDefault="00711A5A" w:rsidP="002A4077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Introduce ;</w:t>
            </w:r>
            <w:proofErr w:type="gramEnd"/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</w:tc>
        <w:tc>
          <w:tcPr>
            <w:tcW w:w="3454" w:type="dxa"/>
          </w:tcPr>
          <w:p w:rsidR="003047B7" w:rsidRPr="003367A8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Devices to build cohesion within a paragraph (then, after that, this)</w:t>
            </w:r>
          </w:p>
          <w:p w:rsidR="002C457A" w:rsidRPr="003367A8" w:rsidRDefault="002C457A" w:rsidP="002A4077">
            <w:pPr>
              <w:rPr>
                <w:rFonts w:cstheme="minorHAnsi"/>
              </w:rPr>
            </w:pPr>
          </w:p>
          <w:p w:rsidR="002C457A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Linking across paragraphs using adverbials of time, place, number or tense choices (</w:t>
            </w:r>
            <w:proofErr w:type="spellStart"/>
            <w:r w:rsidRPr="003367A8">
              <w:rPr>
                <w:rFonts w:cstheme="minorHAnsi"/>
              </w:rPr>
              <w:t>eg</w:t>
            </w:r>
            <w:proofErr w:type="spellEnd"/>
            <w:r w:rsidRPr="003367A8">
              <w:rPr>
                <w:rFonts w:cstheme="minorHAnsi"/>
              </w:rPr>
              <w:t xml:space="preserve"> </w:t>
            </w:r>
            <w:r w:rsidRPr="003367A8">
              <w:rPr>
                <w:rFonts w:cstheme="minorHAnsi"/>
                <w:i/>
              </w:rPr>
              <w:t>He had seen her before…</w:t>
            </w:r>
            <w:r w:rsidRPr="003367A8">
              <w:rPr>
                <w:rFonts w:cstheme="minorHAnsi"/>
              </w:rPr>
              <w:t>)</w:t>
            </w: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Identify audience and purpose for writing, selecting appropriate form</w:t>
            </w: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Use other writing as models for their own</w:t>
            </w: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In narrative, consider how other authors develop character and settings</w:t>
            </w: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Integrate dialogue to convey character and advance the action</w:t>
            </w: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3367A8" w:rsidRDefault="003367A8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Evaluate and edit writing (propose changes to vocab and grammar, ensure consistent tenses, subject and verb agreement, proof read for spelling and punctuation errors)</w:t>
            </w:r>
          </w:p>
          <w:p w:rsidR="003367A8" w:rsidRDefault="003367A8" w:rsidP="002A4077">
            <w:pPr>
              <w:rPr>
                <w:rFonts w:cstheme="minorHAnsi"/>
              </w:rPr>
            </w:pPr>
          </w:p>
          <w:p w:rsidR="003367A8" w:rsidRPr="003367A8" w:rsidRDefault="003367A8" w:rsidP="002A4077">
            <w:pPr>
              <w:rPr>
                <w:rFonts w:cstheme="minorHAnsi"/>
              </w:rPr>
            </w:pPr>
          </w:p>
        </w:tc>
      </w:tr>
      <w:tr w:rsidR="003047B7" w:rsidRPr="00690B6E" w:rsidTr="003367A8">
        <w:tc>
          <w:tcPr>
            <w:tcW w:w="3828" w:type="dxa"/>
            <w:shd w:val="clear" w:color="auto" w:fill="9CC2E5" w:themeFill="accent1" w:themeFillTint="99"/>
          </w:tcPr>
          <w:p w:rsidR="003047B7" w:rsidRPr="003367A8" w:rsidRDefault="003047B7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Terminology</w:t>
            </w:r>
          </w:p>
        </w:tc>
        <w:tc>
          <w:tcPr>
            <w:tcW w:w="10120" w:type="dxa"/>
            <w:gridSpan w:val="4"/>
          </w:tcPr>
          <w:p w:rsidR="003047B7" w:rsidRPr="003367A8" w:rsidRDefault="002C457A" w:rsidP="002A4077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modal verb, relative pronoun, relative clause, parenthesis, bracket, dash, cohesion, ambiguity</w:t>
            </w:r>
          </w:p>
        </w:tc>
      </w:tr>
    </w:tbl>
    <w:p w:rsidR="003047B7" w:rsidRDefault="003047B7">
      <w:pPr>
        <w:rPr>
          <w:rFonts w:ascii="Letter-join Basic 8" w:hAnsi="Letter-join Basic 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241"/>
        <w:gridCol w:w="2098"/>
        <w:gridCol w:w="1389"/>
        <w:gridCol w:w="2964"/>
      </w:tblGrid>
      <w:tr w:rsidR="003047B7" w:rsidRPr="00690B6E" w:rsidTr="002A4077">
        <w:tc>
          <w:tcPr>
            <w:tcW w:w="13948" w:type="dxa"/>
            <w:gridSpan w:val="5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90B6E">
              <w:rPr>
                <w:rFonts w:asciiTheme="majorHAnsi" w:hAnsiTheme="majorHAnsi" w:cstheme="majorHAnsi"/>
                <w:b/>
                <w:sz w:val="24"/>
                <w:szCs w:val="24"/>
              </w:rPr>
              <w:t>Year 6</w:t>
            </w:r>
          </w:p>
        </w:tc>
      </w:tr>
      <w:tr w:rsidR="00B40A3B" w:rsidRPr="00690B6E" w:rsidTr="00376D93">
        <w:tc>
          <w:tcPr>
            <w:tcW w:w="3256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90B6E">
              <w:rPr>
                <w:rFonts w:asciiTheme="majorHAnsi" w:hAnsiTheme="majorHAnsi" w:cstheme="majorHAnsi"/>
                <w:b/>
                <w:sz w:val="24"/>
                <w:szCs w:val="24"/>
              </w:rPr>
              <w:t>Sentence</w:t>
            </w:r>
          </w:p>
        </w:tc>
        <w:tc>
          <w:tcPr>
            <w:tcW w:w="4241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90B6E">
              <w:rPr>
                <w:rFonts w:asciiTheme="majorHAnsi" w:hAnsiTheme="majorHAnsi" w:cstheme="majorHAnsi"/>
                <w:b/>
                <w:sz w:val="24"/>
                <w:szCs w:val="24"/>
              </w:rPr>
              <w:t>Example</w:t>
            </w:r>
          </w:p>
        </w:tc>
        <w:tc>
          <w:tcPr>
            <w:tcW w:w="2098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90B6E">
              <w:rPr>
                <w:rFonts w:asciiTheme="majorHAnsi" w:hAnsiTheme="majorHAnsi" w:cstheme="majorHAnsi"/>
                <w:b/>
                <w:sz w:val="24"/>
                <w:szCs w:val="24"/>
              </w:rPr>
              <w:t>Word</w:t>
            </w:r>
          </w:p>
        </w:tc>
        <w:tc>
          <w:tcPr>
            <w:tcW w:w="1389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90B6E">
              <w:rPr>
                <w:rFonts w:asciiTheme="majorHAnsi" w:hAnsiTheme="majorHAnsi" w:cstheme="majorHAnsi"/>
                <w:b/>
                <w:sz w:val="24"/>
                <w:szCs w:val="24"/>
              </w:rPr>
              <w:t>Punctuation</w:t>
            </w:r>
          </w:p>
        </w:tc>
        <w:tc>
          <w:tcPr>
            <w:tcW w:w="2964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90B6E">
              <w:rPr>
                <w:rFonts w:asciiTheme="majorHAnsi" w:hAnsiTheme="majorHAnsi" w:cstheme="majorHAnsi"/>
                <w:b/>
                <w:sz w:val="24"/>
                <w:szCs w:val="24"/>
              </w:rPr>
              <w:t>Composition</w:t>
            </w:r>
          </w:p>
        </w:tc>
      </w:tr>
      <w:tr w:rsidR="00B40A3B" w:rsidRPr="00690B6E" w:rsidTr="00376D93">
        <w:tc>
          <w:tcPr>
            <w:tcW w:w="3256" w:type="dxa"/>
          </w:tcPr>
          <w:p w:rsidR="003047B7" w:rsidRPr="00B40A3B" w:rsidRDefault="003047B7" w:rsidP="002A4077">
            <w:pPr>
              <w:rPr>
                <w:rFonts w:cstheme="minorHAnsi"/>
              </w:rPr>
            </w:pPr>
          </w:p>
          <w:p w:rsidR="003047B7" w:rsidRPr="00B40A3B" w:rsidRDefault="00376D93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Description;</w:t>
            </w:r>
            <w:r w:rsidR="006259D3" w:rsidRPr="00B40A3B">
              <w:rPr>
                <w:rFonts w:cstheme="minorHAnsi"/>
              </w:rPr>
              <w:t xml:space="preserve"> Details</w:t>
            </w: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6259D3" w:rsidRPr="00B40A3B" w:rsidRDefault="00376D93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Outside. Inside</w:t>
            </w:r>
            <w:r w:rsidR="006259D3" w:rsidRPr="00B40A3B">
              <w:rPr>
                <w:rFonts w:cstheme="minorHAnsi"/>
              </w:rPr>
              <w:t>.</w:t>
            </w:r>
          </w:p>
          <w:p w:rsidR="006259D3" w:rsidRPr="00B40A3B" w:rsidRDefault="006259D3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6259D3" w:rsidRPr="00B40A3B" w:rsidRDefault="006259D3" w:rsidP="002A4077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3 bad – question?</w:t>
            </w:r>
          </w:p>
          <w:p w:rsidR="006259D3" w:rsidRPr="00B40A3B" w:rsidRDefault="006259D3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6259D3" w:rsidRPr="00B40A3B" w:rsidRDefault="006259D3" w:rsidP="002A4077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If, if, if, then</w:t>
            </w:r>
          </w:p>
          <w:p w:rsidR="006259D3" w:rsidRPr="00B40A3B" w:rsidRDefault="006259D3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6259D3" w:rsidRDefault="00376D93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Tell: 3 examples.</w:t>
            </w:r>
          </w:p>
          <w:p w:rsidR="00B40A3B" w:rsidRDefault="00B40A3B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376D93" w:rsidRDefault="00376D93" w:rsidP="002A4077">
            <w:pPr>
              <w:rPr>
                <w:rFonts w:cstheme="minorHAnsi"/>
              </w:rPr>
            </w:pPr>
          </w:p>
          <w:p w:rsidR="00B40A3B" w:rsidRDefault="00B40A3B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Use of passive and active voice</w:t>
            </w:r>
          </w:p>
          <w:p w:rsidR="00B40A3B" w:rsidRDefault="00B40A3B" w:rsidP="002A4077">
            <w:pPr>
              <w:rPr>
                <w:rFonts w:cstheme="minorHAnsi"/>
              </w:rPr>
            </w:pP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B40A3B" w:rsidRDefault="00B40A3B" w:rsidP="00B40A3B">
            <w:pPr>
              <w:rPr>
                <w:rFonts w:cstheme="minorHAnsi"/>
              </w:rPr>
            </w:pPr>
            <w:r w:rsidRPr="003367A8">
              <w:rPr>
                <w:rFonts w:cstheme="minorHAnsi"/>
              </w:rPr>
              <w:t>Showing degrees of possibility through use of modal verbs and adverbs.</w:t>
            </w: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3047B7" w:rsidRPr="00B40A3B" w:rsidRDefault="00B40A3B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Subjunctive form in sentences for formal writing</w:t>
            </w:r>
          </w:p>
        </w:tc>
        <w:tc>
          <w:tcPr>
            <w:tcW w:w="4241" w:type="dxa"/>
          </w:tcPr>
          <w:p w:rsidR="003047B7" w:rsidRPr="00B40A3B" w:rsidRDefault="003047B7" w:rsidP="002A4077">
            <w:pPr>
              <w:rPr>
                <w:rFonts w:cstheme="minorHAnsi"/>
              </w:rPr>
            </w:pPr>
          </w:p>
          <w:p w:rsidR="00B40A3B" w:rsidRDefault="00376D93" w:rsidP="002A407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 was exhausted; I had not slept for days.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376D93" w:rsidRDefault="00376D93" w:rsidP="00B40A3B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She told the little girl to be quiet. Inside, however, she was amused by her comment.</w:t>
            </w: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376D93" w:rsidRPr="00376D93" w:rsidRDefault="00376D93" w:rsidP="00B40A3B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Heat, exhaustion, thirst – which would kill him first?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376D93" w:rsidRDefault="00376D93" w:rsidP="00B40A3B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If the alarm had gone off, if the bus had been on time, if the roadworks had been finished, then perhaps things would have turned out differently.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B40A3B" w:rsidRPr="00376D93" w:rsidRDefault="00376D93" w:rsidP="00B40A3B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It was a sleepy town: shops shuttered, no traffic and dogs snoozing in the sun.</w:t>
            </w: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B40A3B" w:rsidRPr="00B40A3B" w:rsidRDefault="00B40A3B" w:rsidP="00B40A3B">
            <w:pPr>
              <w:pStyle w:val="Default"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40A3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 broke the window in the greenhouse. The window in the greenhouse was broken.</w:t>
            </w: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3047B7" w:rsidRDefault="00B40A3B" w:rsidP="00B40A3B">
            <w:pPr>
              <w:rPr>
                <w:i/>
                <w:iCs/>
              </w:rPr>
            </w:pPr>
            <w:r w:rsidRPr="003367A8">
              <w:rPr>
                <w:i/>
                <w:iCs/>
              </w:rPr>
              <w:t>Perhaps he should wait for the police to arrive. Maybe they could help.</w:t>
            </w:r>
          </w:p>
          <w:p w:rsidR="00B40A3B" w:rsidRDefault="00B40A3B" w:rsidP="00B40A3B">
            <w:pPr>
              <w:rPr>
                <w:i/>
                <w:iCs/>
              </w:rPr>
            </w:pPr>
          </w:p>
          <w:p w:rsidR="00376D93" w:rsidRDefault="00376D93" w:rsidP="00B40A3B">
            <w:pPr>
              <w:rPr>
                <w:i/>
                <w:iCs/>
              </w:rPr>
            </w:pPr>
          </w:p>
          <w:p w:rsidR="00B40A3B" w:rsidRDefault="00B40A3B" w:rsidP="00B40A3B">
            <w:pPr>
              <w:rPr>
                <w:i/>
                <w:iCs/>
              </w:rPr>
            </w:pPr>
            <w:r>
              <w:rPr>
                <w:i/>
                <w:iCs/>
              </w:rPr>
              <w:t>If I were …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  <w:r>
              <w:rPr>
                <w:i/>
                <w:iCs/>
              </w:rPr>
              <w:t>Were they to…</w:t>
            </w:r>
          </w:p>
        </w:tc>
        <w:tc>
          <w:tcPr>
            <w:tcW w:w="2098" w:type="dxa"/>
          </w:tcPr>
          <w:p w:rsidR="003047B7" w:rsidRPr="00B40A3B" w:rsidRDefault="003047B7" w:rsidP="002A4077">
            <w:pPr>
              <w:rPr>
                <w:rFonts w:cstheme="minorHAnsi"/>
              </w:rPr>
            </w:pPr>
          </w:p>
          <w:p w:rsidR="003047B7" w:rsidRDefault="00B40A3B" w:rsidP="002A4077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Clear difference in vocabulary for formal/informal (</w:t>
            </w:r>
            <w:proofErr w:type="spellStart"/>
            <w:r w:rsidRPr="00B40A3B">
              <w:rPr>
                <w:rFonts w:cstheme="minorHAnsi"/>
              </w:rPr>
              <w:t>eg</w:t>
            </w:r>
            <w:proofErr w:type="spellEnd"/>
            <w:r w:rsidRPr="00B40A3B">
              <w:rPr>
                <w:rFonts w:cstheme="minorHAnsi"/>
              </w:rPr>
              <w:t xml:space="preserve"> find out/discover, ask for/request)</w:t>
            </w:r>
          </w:p>
          <w:p w:rsidR="00B40A3B" w:rsidRDefault="00B40A3B" w:rsidP="002A4077">
            <w:pPr>
              <w:rPr>
                <w:rFonts w:cstheme="minorHAnsi"/>
              </w:rPr>
            </w:pPr>
          </w:p>
          <w:p w:rsidR="00B40A3B" w:rsidRPr="00B40A3B" w:rsidRDefault="00B40A3B" w:rsidP="002A4077">
            <w:pPr>
              <w:rPr>
                <w:rFonts w:cstheme="minorHAnsi"/>
              </w:rPr>
            </w:pPr>
            <w:r>
              <w:rPr>
                <w:rFonts w:cstheme="minorHAnsi"/>
              </w:rPr>
              <w:t>Synonyms/antonyms</w:t>
            </w:r>
          </w:p>
        </w:tc>
        <w:tc>
          <w:tcPr>
            <w:tcW w:w="1389" w:type="dxa"/>
          </w:tcPr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Parenthesis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 xml:space="preserve"> (  )  -  ,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 xml:space="preserve">Use </w:t>
            </w:r>
            <w:proofErr w:type="gramStart"/>
            <w:r w:rsidRPr="00B40A3B">
              <w:rPr>
                <w:rFonts w:cstheme="minorHAnsi"/>
              </w:rPr>
              <w:t>of ,</w:t>
            </w:r>
            <w:proofErr w:type="gramEnd"/>
            <w:r w:rsidRPr="00B40A3B">
              <w:rPr>
                <w:rFonts w:cstheme="minorHAnsi"/>
              </w:rPr>
              <w:t xml:space="preserve"> for clarity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;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: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…</w:t>
            </w: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B40A3B" w:rsidRDefault="00B40A3B" w:rsidP="00B40A3B">
            <w:pPr>
              <w:rPr>
                <w:rFonts w:cstheme="minorHAnsi"/>
              </w:rPr>
            </w:pPr>
            <w:r>
              <w:rPr>
                <w:rFonts w:cstheme="minorHAnsi"/>
              </w:rPr>
              <w:t>bullet points used accurately</w:t>
            </w:r>
          </w:p>
          <w:p w:rsidR="00376D93" w:rsidRDefault="00376D93" w:rsidP="00B40A3B">
            <w:pPr>
              <w:rPr>
                <w:rFonts w:cstheme="minorHAnsi"/>
              </w:rPr>
            </w:pPr>
          </w:p>
          <w:p w:rsidR="00376D93" w:rsidRPr="00376D93" w:rsidRDefault="00376D93" w:rsidP="00376D93">
            <w:pPr>
              <w:rPr>
                <w:rFonts w:cstheme="minorHAnsi"/>
              </w:rPr>
            </w:pPr>
            <w:r w:rsidRPr="00376D93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(to avoi</w:t>
            </w:r>
            <w:r w:rsidRPr="00376D93">
              <w:rPr>
                <w:rFonts w:cstheme="minorHAnsi"/>
              </w:rPr>
              <w:t>d ambiguity</w:t>
            </w:r>
            <w:r>
              <w:rPr>
                <w:rFonts w:cstheme="minorHAnsi"/>
              </w:rPr>
              <w:t>)</w:t>
            </w:r>
          </w:p>
          <w:p w:rsidR="003047B7" w:rsidRPr="00B40A3B" w:rsidRDefault="003047B7" w:rsidP="002A4077">
            <w:pPr>
              <w:rPr>
                <w:rFonts w:cstheme="minorHAnsi"/>
              </w:rPr>
            </w:pPr>
          </w:p>
        </w:tc>
        <w:tc>
          <w:tcPr>
            <w:tcW w:w="2964" w:type="dxa"/>
          </w:tcPr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Identify audience and purpose for writing, selecting appropriate form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Use other writing as models for their own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In narrative, consider how other authors develop character and settings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Integrate dialogue to convey character and advance the action</w:t>
            </w:r>
          </w:p>
          <w:p w:rsidR="00B40A3B" w:rsidRPr="00B40A3B" w:rsidRDefault="00B40A3B" w:rsidP="00B40A3B">
            <w:pPr>
              <w:rPr>
                <w:rFonts w:cstheme="minorHAnsi"/>
              </w:rPr>
            </w:pPr>
          </w:p>
          <w:p w:rsid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>Evaluate and edit writing (propose changes to vocab and grammar, ensure consistent tenses, subject and verb agreement, proof read for spelling and punctuation errors)</w:t>
            </w:r>
          </w:p>
          <w:p w:rsidR="00B40A3B" w:rsidRDefault="00B40A3B" w:rsidP="00B40A3B">
            <w:pPr>
              <w:rPr>
                <w:rFonts w:cstheme="minorHAnsi"/>
              </w:rPr>
            </w:pPr>
          </w:p>
          <w:p w:rsidR="00B40A3B" w:rsidRDefault="00B40A3B" w:rsidP="00B40A3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0A3B">
              <w:rPr>
                <w:rFonts w:asciiTheme="minorHAnsi" w:hAnsiTheme="minorHAnsi" w:cstheme="minorHAnsi"/>
                <w:sz w:val="22"/>
                <w:szCs w:val="22"/>
              </w:rPr>
              <w:t xml:space="preserve">Linking ideas across paragraphs using a wider range of </w:t>
            </w:r>
            <w:r w:rsidRPr="00B40A3B">
              <w:rPr>
                <w:rFonts w:asciiTheme="minorHAnsi" w:hAnsiTheme="minorHAnsi" w:cstheme="minorHAnsi"/>
                <w:bCs/>
                <w:sz w:val="22"/>
                <w:szCs w:val="22"/>
              </w:rPr>
              <w:t>cohesive devices</w:t>
            </w:r>
            <w:r w:rsidRPr="00B40A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B40A3B" w:rsidRPr="00B40A3B" w:rsidRDefault="00B40A3B" w:rsidP="00B40A3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047B7" w:rsidRPr="00B40A3B" w:rsidRDefault="00B40A3B" w:rsidP="00B40A3B">
            <w:pPr>
              <w:rPr>
                <w:rFonts w:cstheme="minorHAnsi"/>
              </w:rPr>
            </w:pPr>
            <w:r w:rsidRPr="00B40A3B">
              <w:rPr>
                <w:rFonts w:cstheme="minorHAnsi"/>
              </w:rPr>
              <w:t xml:space="preserve">Layout devices </w:t>
            </w:r>
          </w:p>
        </w:tc>
      </w:tr>
      <w:tr w:rsidR="003047B7" w:rsidRPr="00690B6E" w:rsidTr="00376D93">
        <w:tc>
          <w:tcPr>
            <w:tcW w:w="3256" w:type="dxa"/>
            <w:shd w:val="clear" w:color="auto" w:fill="9CC2E5" w:themeFill="accent1" w:themeFillTint="99"/>
          </w:tcPr>
          <w:p w:rsidR="003047B7" w:rsidRPr="00690B6E" w:rsidRDefault="003047B7" w:rsidP="002A40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90B6E">
              <w:rPr>
                <w:rFonts w:asciiTheme="majorHAnsi" w:hAnsiTheme="majorHAnsi" w:cstheme="majorHAnsi"/>
                <w:sz w:val="24"/>
                <w:szCs w:val="24"/>
              </w:rPr>
              <w:t>Terminology</w:t>
            </w:r>
          </w:p>
        </w:tc>
        <w:tc>
          <w:tcPr>
            <w:tcW w:w="10692" w:type="dxa"/>
            <w:gridSpan w:val="4"/>
          </w:tcPr>
          <w:p w:rsidR="003047B7" w:rsidRPr="00376D93" w:rsidRDefault="00376D93" w:rsidP="002A4077">
            <w:pPr>
              <w:rPr>
                <w:rFonts w:asciiTheme="majorHAnsi" w:hAnsiTheme="majorHAnsi" w:cstheme="majorHAnsi"/>
              </w:rPr>
            </w:pPr>
            <w:r w:rsidRPr="00376D93">
              <w:rPr>
                <w:rFonts w:asciiTheme="majorHAnsi" w:hAnsiTheme="majorHAnsi" w:cstheme="majorHAnsi"/>
              </w:rPr>
              <w:t>subject, object, active, passive, synonym, antonym, ellipsis, hyphen, colon, semi-colon, bullet points</w:t>
            </w:r>
          </w:p>
        </w:tc>
      </w:tr>
    </w:tbl>
    <w:p w:rsidR="003047B7" w:rsidRPr="0057158D" w:rsidRDefault="003047B7">
      <w:pPr>
        <w:rPr>
          <w:rFonts w:ascii="Letter-join Basic 8" w:hAnsi="Letter-join Basic 8"/>
        </w:rPr>
      </w:pPr>
    </w:p>
    <w:sectPr w:rsidR="003047B7" w:rsidRPr="0057158D" w:rsidSect="005715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Basic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A4219"/>
    <w:multiLevelType w:val="hybridMultilevel"/>
    <w:tmpl w:val="F4BA257C"/>
    <w:lvl w:ilvl="0" w:tplc="D79E5D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58D"/>
    <w:rsid w:val="00086017"/>
    <w:rsid w:val="000C224B"/>
    <w:rsid w:val="002267BF"/>
    <w:rsid w:val="002342ED"/>
    <w:rsid w:val="002A0746"/>
    <w:rsid w:val="002A4077"/>
    <w:rsid w:val="002C457A"/>
    <w:rsid w:val="003047B7"/>
    <w:rsid w:val="003367A8"/>
    <w:rsid w:val="00376D93"/>
    <w:rsid w:val="004316C0"/>
    <w:rsid w:val="0045153F"/>
    <w:rsid w:val="0057158D"/>
    <w:rsid w:val="006259D3"/>
    <w:rsid w:val="00664DCC"/>
    <w:rsid w:val="006660FF"/>
    <w:rsid w:val="00690B6E"/>
    <w:rsid w:val="00711A5A"/>
    <w:rsid w:val="00731A61"/>
    <w:rsid w:val="00962E3D"/>
    <w:rsid w:val="009A4266"/>
    <w:rsid w:val="00A267F7"/>
    <w:rsid w:val="00B40A3B"/>
    <w:rsid w:val="00B93DD4"/>
    <w:rsid w:val="00CD3ADB"/>
    <w:rsid w:val="00F1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24423"/>
  <w15:chartTrackingRefBased/>
  <w15:docId w15:val="{2C71E1F9-650E-4197-869A-A380D577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1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C2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B40A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76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Corlett</dc:creator>
  <cp:keywords/>
  <dc:description/>
  <cp:lastModifiedBy>Alice Corlett</cp:lastModifiedBy>
  <cp:revision>2</cp:revision>
  <dcterms:created xsi:type="dcterms:W3CDTF">2024-11-01T15:48:00Z</dcterms:created>
  <dcterms:modified xsi:type="dcterms:W3CDTF">2024-11-01T15:48:00Z</dcterms:modified>
</cp:coreProperties>
</file>