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EB" w:rsidRPr="004B78EB" w:rsidRDefault="003A0621" w:rsidP="004B78EB">
      <w:r w:rsidRPr="004B78EB">
        <w:rPr>
          <w:noProof/>
          <w:lang w:eastAsia="en-GB"/>
        </w:rPr>
        <w:drawing>
          <wp:anchor distT="0" distB="0" distL="114300" distR="114300" simplePos="0" relativeHeight="251658240" behindDoc="1" locked="0" layoutInCell="1" allowOverlap="1" wp14:anchorId="6754C036" wp14:editId="395EBE1F">
            <wp:simplePos x="0" y="0"/>
            <wp:positionH relativeFrom="margin">
              <wp:align>left</wp:align>
            </wp:positionH>
            <wp:positionV relativeFrom="paragraph">
              <wp:posOffset>0</wp:posOffset>
            </wp:positionV>
            <wp:extent cx="1588135" cy="982980"/>
            <wp:effectExtent l="0" t="0" r="0" b="7620"/>
            <wp:wrapTight wrapText="bothSides">
              <wp:wrapPolygon edited="0">
                <wp:start x="0" y="0"/>
                <wp:lineTo x="0" y="21349"/>
                <wp:lineTo x="21246" y="21349"/>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88135" cy="9829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14:anchorId="5C5A74F0" wp14:editId="15450C2F">
                <wp:simplePos x="0" y="0"/>
                <wp:positionH relativeFrom="margin">
                  <wp:posOffset>1577340</wp:posOffset>
                </wp:positionH>
                <wp:positionV relativeFrom="paragraph">
                  <wp:posOffset>53340</wp:posOffset>
                </wp:positionV>
                <wp:extent cx="4168140" cy="8763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876300"/>
                        </a:xfrm>
                        <a:prstGeom prst="rect">
                          <a:avLst/>
                        </a:prstGeom>
                        <a:solidFill>
                          <a:srgbClr val="FFFFFF"/>
                        </a:solidFill>
                        <a:ln w="9525">
                          <a:solidFill>
                            <a:srgbClr val="000000"/>
                          </a:solidFill>
                          <a:miter lim="800000"/>
                          <a:headEnd/>
                          <a:tailEnd/>
                        </a:ln>
                      </wps:spPr>
                      <wps:txbx>
                        <w:txbxContent>
                          <w:p w:rsidR="004B78EB" w:rsidRPr="00274D2D" w:rsidRDefault="00045C01" w:rsidP="004B78EB">
                            <w:pPr>
                              <w:jc w:val="center"/>
                              <w:rPr>
                                <w:rFonts w:cstheme="minorHAnsi"/>
                                <w:b/>
                                <w:sz w:val="36"/>
                                <w:szCs w:val="36"/>
                                <w:u w:val="single"/>
                                <w:lang w:val="en-US"/>
                              </w:rPr>
                            </w:pPr>
                            <w:r>
                              <w:rPr>
                                <w:rFonts w:cstheme="minorHAnsi"/>
                                <w:b/>
                                <w:sz w:val="36"/>
                                <w:szCs w:val="36"/>
                                <w:u w:val="single"/>
                                <w:lang w:val="en-US"/>
                              </w:rPr>
                              <w:t>Year 5</w:t>
                            </w:r>
                          </w:p>
                          <w:p w:rsidR="004B78EB" w:rsidRPr="00274D2D" w:rsidRDefault="00184955" w:rsidP="004B78EB">
                            <w:pPr>
                              <w:jc w:val="center"/>
                              <w:rPr>
                                <w:rFonts w:cstheme="minorHAnsi"/>
                                <w:b/>
                                <w:sz w:val="36"/>
                                <w:szCs w:val="36"/>
                                <w:u w:val="single"/>
                                <w:lang w:val="en-US"/>
                              </w:rPr>
                            </w:pPr>
                            <w:r>
                              <w:rPr>
                                <w:rFonts w:cstheme="minorHAnsi"/>
                                <w:b/>
                                <w:sz w:val="36"/>
                                <w:szCs w:val="36"/>
                                <w:u w:val="single"/>
                                <w:lang w:val="en-US"/>
                              </w:rPr>
                              <w:t>Summer 1</w:t>
                            </w:r>
                            <w:r w:rsidR="004B78EB" w:rsidRPr="00274D2D">
                              <w:rPr>
                                <w:rFonts w:cstheme="minorHAnsi"/>
                                <w:b/>
                                <w:sz w:val="36"/>
                                <w:szCs w:val="36"/>
                                <w:u w:val="single"/>
                                <w:lang w:val="en-US"/>
                              </w:rPr>
                              <w:t>: Curriculum 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A74F0" id="_x0000_t202" coordsize="21600,21600" o:spt="202" path="m,l,21600r21600,l21600,xe">
                <v:stroke joinstyle="miter"/>
                <v:path gradientshapeok="t" o:connecttype="rect"/>
              </v:shapetype>
              <v:shape id="Text Box 2" o:spid="_x0000_s1026" type="#_x0000_t202" style="position:absolute;margin-left:124.2pt;margin-top:4.2pt;width:328.2pt;height: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WIwIAAEYEAAAOAAAAZHJzL2Uyb0RvYy54bWysU9uO2yAQfa/Uf0C8N7bTJJu14qy22aaq&#10;tL1Iu/0AjHGMCgwFEjv9+h1wNo227UtVHhDDDIeZc2ZWN4NW5CCcl2AqWkxySoTh0Eizq+i3x+2b&#10;JSU+MNMwBUZU9Cg8vVm/frXqbSmm0IFqhCMIYnzZ24p2IdgyyzzvhGZ+AlYYdLbgNAtoul3WONYj&#10;ulbZNM8XWQ+usQ648B5v70YnXSf8thU8fGlbLwJRFcXcQtpd2uu4Z+sVK3eO2U7yUxrsH7LQTBr8&#10;9Ax1xwIjeyd/g9KSO/DQhgkHnUHbSi5SDVhNkb+o5qFjVqRakBxvzzT5/wfLPx++OiKbik6LK0oM&#10;0yjSoxgCeQcDmUZ+eutLDHuwGBgGvEadU63e3gP/7omBTcfMTtw6B30nWIP5FfFldvF0xPERpO4/&#10;QYPfsH2ABDS0TkfykA6C6KjT8axNTIXj5axYLIsZujj6lleLt3kSL2Pl82vrfPggQJN4qKhD7RM6&#10;O9z7ELNh5XNI/MyDks1WKpUMt6s3ypEDwz7ZppUKeBGmDOkrej2fzkcC/gqRp/UnCC0DNrySGqs4&#10;B7Ey0vbeNKkdA5NqPGPKypx4jNSNJIahHk661NAckVEHY2PjIOKhA/eTkh6buqL+x545QYn6aFCV&#10;62IWKQzJmM2vpmi4S0996WGGI1RFAyXjcRPS5ETCDNyieq1MxEaZx0xOuWKzJr5PgxWn4dJOUb/G&#10;f/0EAAD//wMAUEsDBBQABgAIAAAAIQBNhKRD3QAAAAkBAAAPAAAAZHJzL2Rvd25yZXYueG1sTI/B&#10;TsMwEETvSPyDtUhcEHUoVkhDnAohgeAGBcHVjbdJhL0OsZuGv2d7guNqRm/fVOvZOzHhGPtAGq4W&#10;GQikJtieWg3vbw+XBYiYDFnjAqGGH4ywrk9PKlPacKBXnDapFQyhWBoNXUpDKWVsOvQmLsKAxNku&#10;jN4kPsdW2tEcGO6dXGZZLr3piT90ZsD7Dpuvzd5rKNTT9Bmfr18+mnznVuniZnr8HrU+P5vvbkEk&#10;nNNfGY76rA41O23DnmwUTsNSFYqrRxgIzleZ4ilbLqpcgawr+X9B/QsAAP//AwBQSwECLQAUAAYA&#10;CAAAACEAtoM4kv4AAADhAQAAEwAAAAAAAAAAAAAAAAAAAAAAW0NvbnRlbnRfVHlwZXNdLnhtbFBL&#10;AQItABQABgAIAAAAIQA4/SH/1gAAAJQBAAALAAAAAAAAAAAAAAAAAC8BAABfcmVscy8ucmVsc1BL&#10;AQItABQABgAIAAAAIQBmI/5WIwIAAEYEAAAOAAAAAAAAAAAAAAAAAC4CAABkcnMvZTJvRG9jLnht&#10;bFBLAQItABQABgAIAAAAIQBNhKRD3QAAAAkBAAAPAAAAAAAAAAAAAAAAAH0EAABkcnMvZG93bnJl&#10;di54bWxQSwUGAAAAAAQABADzAAAAhwUAAAAA&#10;">
                <v:textbox>
                  <w:txbxContent>
                    <w:p w:rsidR="004B78EB" w:rsidRPr="00274D2D" w:rsidRDefault="00045C01" w:rsidP="004B78EB">
                      <w:pPr>
                        <w:jc w:val="center"/>
                        <w:rPr>
                          <w:rFonts w:cstheme="minorHAnsi"/>
                          <w:b/>
                          <w:sz w:val="36"/>
                          <w:szCs w:val="36"/>
                          <w:u w:val="single"/>
                          <w:lang w:val="en-US"/>
                        </w:rPr>
                      </w:pPr>
                      <w:r>
                        <w:rPr>
                          <w:rFonts w:cstheme="minorHAnsi"/>
                          <w:b/>
                          <w:sz w:val="36"/>
                          <w:szCs w:val="36"/>
                          <w:u w:val="single"/>
                          <w:lang w:val="en-US"/>
                        </w:rPr>
                        <w:t>Year 5</w:t>
                      </w:r>
                    </w:p>
                    <w:p w:rsidR="004B78EB" w:rsidRPr="00274D2D" w:rsidRDefault="00184955" w:rsidP="004B78EB">
                      <w:pPr>
                        <w:jc w:val="center"/>
                        <w:rPr>
                          <w:rFonts w:cstheme="minorHAnsi"/>
                          <w:b/>
                          <w:sz w:val="36"/>
                          <w:szCs w:val="36"/>
                          <w:u w:val="single"/>
                          <w:lang w:val="en-US"/>
                        </w:rPr>
                      </w:pPr>
                      <w:r>
                        <w:rPr>
                          <w:rFonts w:cstheme="minorHAnsi"/>
                          <w:b/>
                          <w:sz w:val="36"/>
                          <w:szCs w:val="36"/>
                          <w:u w:val="single"/>
                          <w:lang w:val="en-US"/>
                        </w:rPr>
                        <w:t>Summer 1</w:t>
                      </w:r>
                      <w:r w:rsidR="004B78EB" w:rsidRPr="00274D2D">
                        <w:rPr>
                          <w:rFonts w:cstheme="minorHAnsi"/>
                          <w:b/>
                          <w:sz w:val="36"/>
                          <w:szCs w:val="36"/>
                          <w:u w:val="single"/>
                          <w:lang w:val="en-US"/>
                        </w:rPr>
                        <w:t>: Curriculum Overview</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9016"/>
      </w:tblGrid>
      <w:tr w:rsidR="004B78EB" w:rsidRPr="00274D2D" w:rsidTr="00FE5DA8">
        <w:tc>
          <w:tcPr>
            <w:tcW w:w="9016" w:type="dxa"/>
            <w:shd w:val="clear" w:color="auto" w:fill="2E74B5" w:themeFill="accent1" w:themeFillShade="BF"/>
          </w:tcPr>
          <w:p w:rsidR="004B78EB" w:rsidRPr="00274D2D" w:rsidRDefault="004B78EB" w:rsidP="004B78EB">
            <w:pPr>
              <w:tabs>
                <w:tab w:val="left" w:pos="3588"/>
              </w:tabs>
              <w:jc w:val="center"/>
              <w:rPr>
                <w:rFonts w:cstheme="minorHAnsi"/>
                <w:b/>
                <w:sz w:val="24"/>
                <w:szCs w:val="24"/>
              </w:rPr>
            </w:pPr>
            <w:r w:rsidRPr="00274D2D">
              <w:rPr>
                <w:rFonts w:cstheme="minorHAnsi"/>
                <w:b/>
                <w:sz w:val="24"/>
                <w:szCs w:val="24"/>
              </w:rPr>
              <w:t>Topic</w:t>
            </w:r>
          </w:p>
        </w:tc>
      </w:tr>
      <w:tr w:rsidR="004B78EB" w:rsidRPr="00E44AE2" w:rsidTr="004B78EB">
        <w:tc>
          <w:tcPr>
            <w:tcW w:w="9016" w:type="dxa"/>
          </w:tcPr>
          <w:p w:rsidR="00EF1FD6" w:rsidRPr="00DF47E2" w:rsidRDefault="00EF1FD6" w:rsidP="00EF1FD6">
            <w:pPr>
              <w:tabs>
                <w:tab w:val="left" w:pos="3588"/>
              </w:tabs>
              <w:rPr>
                <w:rFonts w:cstheme="minorHAnsi"/>
                <w:sz w:val="20"/>
                <w:szCs w:val="20"/>
              </w:rPr>
            </w:pPr>
            <w:r w:rsidRPr="00DF47E2">
              <w:rPr>
                <w:rFonts w:cstheme="minorHAnsi"/>
                <w:sz w:val="20"/>
                <w:szCs w:val="20"/>
              </w:rPr>
              <w:t>Our whole school topic this half term is Achievement and Innovation.</w:t>
            </w:r>
          </w:p>
          <w:p w:rsidR="00EF1FD6" w:rsidRPr="00DF47E2" w:rsidRDefault="00EF1FD6" w:rsidP="00EF1FD6">
            <w:pPr>
              <w:tabs>
                <w:tab w:val="left" w:pos="3588"/>
              </w:tabs>
              <w:rPr>
                <w:rFonts w:cstheme="minorHAnsi"/>
                <w:sz w:val="20"/>
                <w:szCs w:val="20"/>
              </w:rPr>
            </w:pPr>
            <w:r>
              <w:rPr>
                <w:rFonts w:cstheme="minorHAnsi"/>
                <w:sz w:val="20"/>
                <w:szCs w:val="20"/>
              </w:rPr>
              <w:t>In Year 5</w:t>
            </w:r>
            <w:r w:rsidRPr="00DF47E2">
              <w:rPr>
                <w:rFonts w:cstheme="minorHAnsi"/>
                <w:sz w:val="20"/>
                <w:szCs w:val="20"/>
              </w:rPr>
              <w:t xml:space="preserve">, we will be looking at the </w:t>
            </w:r>
            <w:r>
              <w:rPr>
                <w:rFonts w:cstheme="minorHAnsi"/>
                <w:sz w:val="20"/>
                <w:szCs w:val="20"/>
              </w:rPr>
              <w:t xml:space="preserve">Ancient Islamic civilisation </w:t>
            </w:r>
            <w:r w:rsidRPr="00DF47E2">
              <w:rPr>
                <w:rFonts w:cstheme="minorHAnsi"/>
                <w:sz w:val="20"/>
                <w:szCs w:val="20"/>
              </w:rPr>
              <w:t xml:space="preserve">looking at </w:t>
            </w:r>
            <w:r>
              <w:rPr>
                <w:rFonts w:cstheme="minorHAnsi"/>
                <w:sz w:val="20"/>
                <w:szCs w:val="20"/>
              </w:rPr>
              <w:t>how Baghdad and the House of Wisdom were the centre of inventions and advancements, at how the Silk Road was used to spread goods, people and ideas across continents and finally at the causes and effects of the end of the ‘Golden Age of Islam’.</w:t>
            </w:r>
          </w:p>
          <w:p w:rsidR="004B78EB" w:rsidRPr="00013E8F" w:rsidRDefault="00EF1FD6" w:rsidP="00EF1FD6">
            <w:pPr>
              <w:tabs>
                <w:tab w:val="left" w:pos="3588"/>
              </w:tabs>
              <w:rPr>
                <w:rFonts w:cstheme="minorHAnsi"/>
              </w:rPr>
            </w:pPr>
            <w:r w:rsidRPr="00DF47E2">
              <w:rPr>
                <w:rFonts w:cstheme="minorHAnsi"/>
                <w:sz w:val="20"/>
                <w:szCs w:val="20"/>
              </w:rPr>
              <w:t>See the Topic intended knowledge map for further details.</w:t>
            </w:r>
          </w:p>
        </w:tc>
      </w:tr>
      <w:tr w:rsidR="004B78EB" w:rsidRPr="00E44AE2" w:rsidTr="00FE5DA8">
        <w:tc>
          <w:tcPr>
            <w:tcW w:w="9016" w:type="dxa"/>
            <w:shd w:val="clear" w:color="auto" w:fill="FFFF00"/>
          </w:tcPr>
          <w:p w:rsidR="004B78EB" w:rsidRPr="00013E8F" w:rsidRDefault="004B78EB" w:rsidP="004B78EB">
            <w:pPr>
              <w:tabs>
                <w:tab w:val="left" w:pos="3588"/>
              </w:tabs>
              <w:jc w:val="center"/>
              <w:rPr>
                <w:rFonts w:cstheme="minorHAnsi"/>
                <w:b/>
              </w:rPr>
            </w:pPr>
            <w:r w:rsidRPr="00013E8F">
              <w:rPr>
                <w:rFonts w:cstheme="minorHAnsi"/>
                <w:b/>
              </w:rPr>
              <w:t>English</w:t>
            </w:r>
          </w:p>
        </w:tc>
      </w:tr>
      <w:tr w:rsidR="004B78EB" w:rsidRPr="00E44AE2" w:rsidTr="004B78EB">
        <w:tc>
          <w:tcPr>
            <w:tcW w:w="9016" w:type="dxa"/>
          </w:tcPr>
          <w:p w:rsidR="00EF1FD6" w:rsidRPr="00EF1FD6" w:rsidRDefault="00EF1FD6" w:rsidP="00EF1FD6">
            <w:pPr>
              <w:tabs>
                <w:tab w:val="left" w:pos="3588"/>
              </w:tabs>
              <w:rPr>
                <w:rFonts w:cstheme="minorHAnsi"/>
                <w:sz w:val="20"/>
                <w:szCs w:val="20"/>
              </w:rPr>
            </w:pPr>
            <w:r w:rsidRPr="00EF1FD6">
              <w:rPr>
                <w:rFonts w:cstheme="minorHAnsi"/>
                <w:sz w:val="20"/>
                <w:szCs w:val="20"/>
              </w:rPr>
              <w:t xml:space="preserve">We will continue to complete our work in English through a chosen text. This half term, we will begin to read the text </w:t>
            </w:r>
            <w:r w:rsidR="00685BD6" w:rsidRPr="007345EA">
              <w:rPr>
                <w:rFonts w:cstheme="minorHAnsi"/>
                <w:sz w:val="20"/>
                <w:szCs w:val="20"/>
              </w:rPr>
              <w:t xml:space="preserve">‘The Boy in the Tower’ by Polly </w:t>
            </w:r>
            <w:proofErr w:type="spellStart"/>
            <w:r w:rsidR="00685BD6" w:rsidRPr="007345EA">
              <w:rPr>
                <w:rFonts w:cstheme="minorHAnsi"/>
                <w:sz w:val="20"/>
                <w:szCs w:val="20"/>
              </w:rPr>
              <w:t>Ho</w:t>
            </w:r>
            <w:proofErr w:type="spellEnd"/>
            <w:r w:rsidR="00685BD6" w:rsidRPr="007345EA">
              <w:rPr>
                <w:rFonts w:cstheme="minorHAnsi"/>
                <w:sz w:val="20"/>
                <w:szCs w:val="20"/>
              </w:rPr>
              <w:t>-Yen.</w:t>
            </w:r>
          </w:p>
          <w:p w:rsidR="00EF1FD6" w:rsidRPr="00EF1FD6" w:rsidRDefault="00EF1FD6" w:rsidP="00EF1FD6">
            <w:pPr>
              <w:tabs>
                <w:tab w:val="left" w:pos="3588"/>
              </w:tabs>
              <w:rPr>
                <w:rFonts w:cstheme="minorHAnsi"/>
                <w:sz w:val="20"/>
                <w:szCs w:val="20"/>
              </w:rPr>
            </w:pPr>
            <w:r w:rsidRPr="00EF1FD6">
              <w:rPr>
                <w:rFonts w:cstheme="minorHAnsi"/>
                <w:sz w:val="20"/>
                <w:szCs w:val="20"/>
              </w:rPr>
              <w:t>Using this story, we will complete short writing activities, comprehension, grammar activities and complete longer pieces of writing using a plan, write, edit sequence of lessons.</w:t>
            </w:r>
          </w:p>
          <w:p w:rsidR="001E7D66" w:rsidRPr="00EF1FD6" w:rsidRDefault="001E7D66" w:rsidP="00EF1FD6">
            <w:pPr>
              <w:tabs>
                <w:tab w:val="left" w:pos="3588"/>
              </w:tabs>
              <w:rPr>
                <w:rFonts w:cstheme="minorHAnsi"/>
                <w:sz w:val="20"/>
                <w:szCs w:val="20"/>
              </w:rPr>
            </w:pPr>
            <w:r w:rsidRPr="00EF1FD6">
              <w:rPr>
                <w:rFonts w:cstheme="minorHAnsi"/>
                <w:sz w:val="20"/>
                <w:szCs w:val="20"/>
              </w:rPr>
              <w:t>Handwriting lessons and spelling lessons will continue throughout each week.</w:t>
            </w:r>
          </w:p>
          <w:p w:rsidR="0078318B" w:rsidRPr="00013E8F" w:rsidRDefault="0078318B" w:rsidP="00013E8F">
            <w:pPr>
              <w:tabs>
                <w:tab w:val="left" w:pos="3588"/>
              </w:tabs>
              <w:rPr>
                <w:rFonts w:cstheme="minorHAnsi"/>
              </w:rPr>
            </w:pPr>
            <w:r w:rsidRPr="00EF1FD6">
              <w:rPr>
                <w:rFonts w:cstheme="minorHAnsi"/>
                <w:sz w:val="20"/>
                <w:szCs w:val="20"/>
              </w:rPr>
              <w:t>Guided Reading will continue</w:t>
            </w:r>
            <w:r w:rsidR="00013E8F" w:rsidRPr="00EF1FD6">
              <w:rPr>
                <w:rFonts w:cstheme="minorHAnsi"/>
                <w:sz w:val="20"/>
                <w:szCs w:val="20"/>
              </w:rPr>
              <w:t xml:space="preserve"> every day for all the children.</w:t>
            </w:r>
          </w:p>
        </w:tc>
      </w:tr>
      <w:tr w:rsidR="004B78EB" w:rsidRPr="00E44AE2" w:rsidTr="00FE5DA8">
        <w:tc>
          <w:tcPr>
            <w:tcW w:w="9016" w:type="dxa"/>
            <w:shd w:val="clear" w:color="auto" w:fill="FF0000"/>
          </w:tcPr>
          <w:p w:rsidR="004B78EB" w:rsidRPr="00013E8F" w:rsidRDefault="004B78EB" w:rsidP="004B78EB">
            <w:pPr>
              <w:tabs>
                <w:tab w:val="left" w:pos="3588"/>
              </w:tabs>
              <w:jc w:val="center"/>
              <w:rPr>
                <w:rFonts w:cstheme="minorHAnsi"/>
                <w:b/>
              </w:rPr>
            </w:pPr>
            <w:r w:rsidRPr="00013E8F">
              <w:rPr>
                <w:rFonts w:cstheme="minorHAnsi"/>
                <w:b/>
              </w:rPr>
              <w:t>Maths</w:t>
            </w:r>
          </w:p>
        </w:tc>
      </w:tr>
      <w:tr w:rsidR="004B78EB" w:rsidRPr="00E44AE2" w:rsidTr="004B78EB">
        <w:tc>
          <w:tcPr>
            <w:tcW w:w="9016" w:type="dxa"/>
          </w:tcPr>
          <w:p w:rsidR="003251D4" w:rsidRPr="00685BD6" w:rsidRDefault="00EF1FD6" w:rsidP="00013E8F">
            <w:pPr>
              <w:pStyle w:val="NormalWeb"/>
              <w:shd w:val="clear" w:color="auto" w:fill="FFFFFF"/>
              <w:spacing w:before="0" w:beforeAutospacing="0" w:after="0" w:afterAutospacing="0"/>
              <w:rPr>
                <w:rFonts w:asciiTheme="minorHAnsi" w:hAnsiTheme="minorHAnsi" w:cstheme="minorHAnsi"/>
                <w:sz w:val="20"/>
                <w:szCs w:val="20"/>
              </w:rPr>
            </w:pPr>
            <w:r w:rsidRPr="00EF1FD6">
              <w:rPr>
                <w:rFonts w:asciiTheme="minorHAnsi" w:hAnsiTheme="minorHAnsi" w:cstheme="minorHAnsi"/>
                <w:sz w:val="20"/>
                <w:szCs w:val="20"/>
              </w:rPr>
              <w:t>In Y5 this half term we will begin by consolidating our calculation work revising each of the 4 key operations before focusing very much on fractions, decimals and percentages including beginning to calculate with mixed numbers and improper fractions.</w:t>
            </w:r>
          </w:p>
        </w:tc>
      </w:tr>
      <w:tr w:rsidR="004B78EB" w:rsidRPr="00E44AE2" w:rsidTr="004B78EB">
        <w:tc>
          <w:tcPr>
            <w:tcW w:w="9016" w:type="dxa"/>
            <w:shd w:val="clear" w:color="auto" w:fill="00B050"/>
          </w:tcPr>
          <w:p w:rsidR="004B78EB" w:rsidRPr="00013E8F" w:rsidRDefault="004B78EB" w:rsidP="004B78EB">
            <w:pPr>
              <w:tabs>
                <w:tab w:val="left" w:pos="3588"/>
              </w:tabs>
              <w:jc w:val="center"/>
              <w:rPr>
                <w:rFonts w:cstheme="minorHAnsi"/>
                <w:b/>
              </w:rPr>
            </w:pPr>
            <w:r w:rsidRPr="00013E8F">
              <w:rPr>
                <w:rFonts w:cstheme="minorHAnsi"/>
                <w:b/>
              </w:rPr>
              <w:t>Science</w:t>
            </w:r>
          </w:p>
        </w:tc>
      </w:tr>
      <w:tr w:rsidR="004B78EB" w:rsidRPr="00E44AE2" w:rsidTr="004B78EB">
        <w:tc>
          <w:tcPr>
            <w:tcW w:w="9016" w:type="dxa"/>
          </w:tcPr>
          <w:p w:rsidR="003251D4" w:rsidRPr="00EF1FD6" w:rsidRDefault="00EF1FD6" w:rsidP="00013E8F">
            <w:pPr>
              <w:tabs>
                <w:tab w:val="left" w:pos="3588"/>
              </w:tabs>
              <w:rPr>
                <w:rFonts w:cstheme="minorHAnsi"/>
                <w:sz w:val="20"/>
                <w:szCs w:val="20"/>
              </w:rPr>
            </w:pPr>
            <w:r w:rsidRPr="00EF1FD6">
              <w:rPr>
                <w:rFonts w:cstheme="minorHAnsi"/>
                <w:sz w:val="20"/>
                <w:szCs w:val="20"/>
              </w:rPr>
              <w:t>Our Science unit for this next half-term is looking at different forces such as gravity, friction, air and water resistance and includes a range of practical investigations for the children to enjoy.</w:t>
            </w:r>
          </w:p>
        </w:tc>
      </w:tr>
      <w:tr w:rsidR="004B78EB" w:rsidRPr="00E44AE2" w:rsidTr="004B78EB">
        <w:tc>
          <w:tcPr>
            <w:tcW w:w="9016" w:type="dxa"/>
            <w:shd w:val="clear" w:color="auto" w:fill="0070C0"/>
          </w:tcPr>
          <w:p w:rsidR="004B78EB" w:rsidRPr="00013E8F" w:rsidRDefault="004B78EB" w:rsidP="004B78EB">
            <w:pPr>
              <w:tabs>
                <w:tab w:val="left" w:pos="3588"/>
              </w:tabs>
              <w:jc w:val="center"/>
              <w:rPr>
                <w:rFonts w:cstheme="minorHAnsi"/>
                <w:b/>
              </w:rPr>
            </w:pPr>
            <w:r w:rsidRPr="00013E8F">
              <w:rPr>
                <w:rFonts w:cstheme="minorHAnsi"/>
                <w:b/>
              </w:rPr>
              <w:t>Other Curriculum Areas</w:t>
            </w:r>
          </w:p>
        </w:tc>
      </w:tr>
      <w:tr w:rsidR="004B78EB" w:rsidRPr="00E44AE2" w:rsidTr="004B78EB">
        <w:tc>
          <w:tcPr>
            <w:tcW w:w="9016" w:type="dxa"/>
          </w:tcPr>
          <w:p w:rsidR="00EF1FD6" w:rsidRDefault="00EF1FD6" w:rsidP="00EF1FD6">
            <w:pPr>
              <w:tabs>
                <w:tab w:val="left" w:pos="3588"/>
              </w:tabs>
              <w:rPr>
                <w:rFonts w:cstheme="minorHAnsi"/>
                <w:sz w:val="20"/>
                <w:szCs w:val="20"/>
              </w:rPr>
            </w:pPr>
            <w:r w:rsidRPr="00E44AE2">
              <w:rPr>
                <w:rFonts w:cstheme="minorHAnsi"/>
                <w:sz w:val="20"/>
                <w:szCs w:val="20"/>
              </w:rPr>
              <w:t xml:space="preserve">RE – Looking at the key question: </w:t>
            </w:r>
            <w:r w:rsidRPr="00EF1FD6">
              <w:rPr>
                <w:rFonts w:ascii="Calibri" w:hAnsi="Calibri" w:cs="Calibri"/>
                <w:color w:val="000000"/>
                <w:sz w:val="20"/>
                <w:szCs w:val="20"/>
                <w:shd w:val="clear" w:color="auto" w:fill="FFFFFF"/>
              </w:rPr>
              <w:t>How and why should religious communities do more to care for the Earth? </w:t>
            </w:r>
          </w:p>
          <w:p w:rsidR="00EF1FD6" w:rsidRPr="00E44AE2" w:rsidRDefault="00EF1FD6" w:rsidP="00EF1FD6">
            <w:pPr>
              <w:tabs>
                <w:tab w:val="left" w:pos="3588"/>
              </w:tabs>
              <w:rPr>
                <w:rFonts w:cstheme="minorHAnsi"/>
                <w:sz w:val="20"/>
                <w:szCs w:val="20"/>
              </w:rPr>
            </w:pPr>
            <w:r w:rsidRPr="00E44AE2">
              <w:rPr>
                <w:rFonts w:cstheme="minorHAnsi"/>
                <w:sz w:val="20"/>
                <w:szCs w:val="20"/>
              </w:rPr>
              <w:t>Art –</w:t>
            </w:r>
            <w:r w:rsidR="00685BD6">
              <w:rPr>
                <w:rFonts w:cstheme="minorHAnsi"/>
                <w:color w:val="000000"/>
                <w:sz w:val="20"/>
                <w:szCs w:val="20"/>
              </w:rPr>
              <w:t>Fashion Design</w:t>
            </w:r>
          </w:p>
          <w:p w:rsidR="00EF1FD6" w:rsidRPr="00E44AE2" w:rsidRDefault="00685BD6" w:rsidP="00EF1FD6">
            <w:pPr>
              <w:tabs>
                <w:tab w:val="left" w:pos="3588"/>
              </w:tabs>
              <w:rPr>
                <w:rFonts w:cstheme="minorHAnsi"/>
                <w:sz w:val="20"/>
                <w:szCs w:val="20"/>
              </w:rPr>
            </w:pPr>
            <w:r>
              <w:rPr>
                <w:rFonts w:cstheme="minorHAnsi"/>
                <w:sz w:val="20"/>
                <w:szCs w:val="20"/>
              </w:rPr>
              <w:t xml:space="preserve">Music – </w:t>
            </w:r>
            <w:proofErr w:type="spellStart"/>
            <w:r w:rsidR="00EF1FD6" w:rsidRPr="00E44AE2">
              <w:rPr>
                <w:rFonts w:cstheme="minorHAnsi"/>
                <w:sz w:val="20"/>
                <w:szCs w:val="20"/>
              </w:rPr>
              <w:t>Ukeleles</w:t>
            </w:r>
            <w:proofErr w:type="spellEnd"/>
            <w:r w:rsidR="00EF1FD6" w:rsidRPr="00E44AE2">
              <w:rPr>
                <w:rFonts w:cstheme="minorHAnsi"/>
                <w:sz w:val="20"/>
                <w:szCs w:val="20"/>
              </w:rPr>
              <w:t xml:space="preserve"> or Digital music-learning to compose a piece using </w:t>
            </w:r>
            <w:proofErr w:type="spellStart"/>
            <w:r w:rsidR="00EF1FD6" w:rsidRPr="00E44AE2">
              <w:rPr>
                <w:rFonts w:cstheme="minorHAnsi"/>
                <w:sz w:val="20"/>
                <w:szCs w:val="20"/>
              </w:rPr>
              <w:t>Garageband</w:t>
            </w:r>
            <w:proofErr w:type="spellEnd"/>
            <w:r w:rsidR="00EF1FD6" w:rsidRPr="00E44AE2">
              <w:rPr>
                <w:rFonts w:cstheme="minorHAnsi"/>
                <w:sz w:val="20"/>
                <w:szCs w:val="20"/>
              </w:rPr>
              <w:t>.</w:t>
            </w:r>
          </w:p>
          <w:p w:rsidR="00EF1FD6" w:rsidRPr="00E44AE2" w:rsidRDefault="00EF1FD6" w:rsidP="00EF1FD6">
            <w:pPr>
              <w:tabs>
                <w:tab w:val="left" w:pos="3588"/>
              </w:tabs>
              <w:rPr>
                <w:rFonts w:cstheme="minorHAnsi"/>
                <w:sz w:val="20"/>
                <w:szCs w:val="20"/>
              </w:rPr>
            </w:pPr>
            <w:r w:rsidRPr="00E44AE2">
              <w:rPr>
                <w:rFonts w:cstheme="minorHAnsi"/>
                <w:sz w:val="20"/>
                <w:szCs w:val="20"/>
              </w:rPr>
              <w:t>PE – Outdoor Games</w:t>
            </w:r>
          </w:p>
          <w:p w:rsidR="00EF1FD6" w:rsidRPr="00E44AE2" w:rsidRDefault="00EF1FD6" w:rsidP="00EF1FD6">
            <w:pPr>
              <w:tabs>
                <w:tab w:val="left" w:pos="3588"/>
              </w:tabs>
              <w:rPr>
                <w:rFonts w:cstheme="minorHAnsi"/>
                <w:sz w:val="20"/>
                <w:szCs w:val="20"/>
              </w:rPr>
            </w:pPr>
            <w:r w:rsidRPr="00E44AE2">
              <w:rPr>
                <w:rFonts w:cstheme="minorHAnsi"/>
                <w:sz w:val="20"/>
                <w:szCs w:val="20"/>
              </w:rPr>
              <w:t xml:space="preserve">PSHCE – </w:t>
            </w:r>
            <w:r>
              <w:rPr>
                <w:rFonts w:cstheme="minorHAnsi"/>
                <w:sz w:val="20"/>
                <w:szCs w:val="20"/>
              </w:rPr>
              <w:t xml:space="preserve">Key Questions: How do I stay safe on a mobile or </w:t>
            </w:r>
            <w:proofErr w:type="gramStart"/>
            <w:r>
              <w:rPr>
                <w:rFonts w:cstheme="minorHAnsi"/>
                <w:sz w:val="20"/>
                <w:szCs w:val="20"/>
              </w:rPr>
              <w:t>tablet?,</w:t>
            </w:r>
            <w:proofErr w:type="gramEnd"/>
            <w:r>
              <w:rPr>
                <w:rFonts w:cstheme="minorHAnsi"/>
                <w:sz w:val="20"/>
                <w:szCs w:val="20"/>
              </w:rPr>
              <w:t xml:space="preserve"> How do I develop my enterprise skills?</w:t>
            </w:r>
          </w:p>
          <w:p w:rsidR="00EF1FD6" w:rsidRPr="00E44AE2" w:rsidRDefault="00EF1FD6" w:rsidP="00EF1FD6">
            <w:pPr>
              <w:tabs>
                <w:tab w:val="left" w:pos="3588"/>
              </w:tabs>
              <w:rPr>
                <w:rFonts w:cstheme="minorHAnsi"/>
                <w:sz w:val="20"/>
                <w:szCs w:val="20"/>
              </w:rPr>
            </w:pPr>
            <w:r w:rsidRPr="00E44AE2">
              <w:rPr>
                <w:rFonts w:cstheme="minorHAnsi"/>
                <w:sz w:val="20"/>
                <w:szCs w:val="20"/>
              </w:rPr>
              <w:t xml:space="preserve">Computing – </w:t>
            </w:r>
            <w:proofErr w:type="spellStart"/>
            <w:r w:rsidR="00685BD6">
              <w:rPr>
                <w:rFonts w:cstheme="minorHAnsi"/>
                <w:sz w:val="20"/>
                <w:szCs w:val="20"/>
              </w:rPr>
              <w:t>Flatfile</w:t>
            </w:r>
            <w:proofErr w:type="spellEnd"/>
            <w:r w:rsidR="00685BD6">
              <w:rPr>
                <w:rFonts w:cstheme="minorHAnsi"/>
                <w:sz w:val="20"/>
                <w:szCs w:val="20"/>
              </w:rPr>
              <w:t xml:space="preserve"> Databases</w:t>
            </w:r>
          </w:p>
          <w:p w:rsidR="00861580" w:rsidRPr="00013E8F" w:rsidRDefault="00EF1FD6" w:rsidP="00EF1FD6">
            <w:pPr>
              <w:tabs>
                <w:tab w:val="left" w:pos="3588"/>
              </w:tabs>
              <w:rPr>
                <w:rFonts w:cstheme="minorHAnsi"/>
              </w:rPr>
            </w:pPr>
            <w:r w:rsidRPr="00E44AE2">
              <w:rPr>
                <w:rFonts w:cstheme="minorHAnsi"/>
                <w:sz w:val="20"/>
                <w:szCs w:val="20"/>
              </w:rPr>
              <w:t xml:space="preserve">French </w:t>
            </w:r>
            <w:r w:rsidRPr="00AA1628">
              <w:rPr>
                <w:rFonts w:cstheme="minorHAnsi"/>
                <w:sz w:val="20"/>
                <w:szCs w:val="20"/>
              </w:rPr>
              <w:t xml:space="preserve">– </w:t>
            </w:r>
            <w:r w:rsidR="00367CF6" w:rsidRPr="00367CF6">
              <w:rPr>
                <w:rFonts w:cstheme="minorHAnsi"/>
                <w:color w:val="222222"/>
                <w:sz w:val="20"/>
                <w:szCs w:val="20"/>
                <w:shd w:val="clear" w:color="auto" w:fill="FFFFFF"/>
              </w:rPr>
              <w:t xml:space="preserve">Chez </w:t>
            </w:r>
            <w:proofErr w:type="spellStart"/>
            <w:r w:rsidR="00367CF6" w:rsidRPr="00367CF6">
              <w:rPr>
                <w:rFonts w:cstheme="minorHAnsi"/>
                <w:color w:val="222222"/>
                <w:sz w:val="20"/>
                <w:szCs w:val="20"/>
                <w:shd w:val="clear" w:color="auto" w:fill="FFFFFF"/>
              </w:rPr>
              <w:t>Moi</w:t>
            </w:r>
            <w:proofErr w:type="spellEnd"/>
            <w:r w:rsidR="00367CF6" w:rsidRPr="00367CF6">
              <w:rPr>
                <w:rFonts w:cstheme="minorHAnsi"/>
                <w:color w:val="222222"/>
                <w:sz w:val="20"/>
                <w:szCs w:val="20"/>
                <w:shd w:val="clear" w:color="auto" w:fill="FFFFFF"/>
              </w:rPr>
              <w:t xml:space="preserve"> (At home)</w:t>
            </w:r>
          </w:p>
        </w:tc>
      </w:tr>
      <w:tr w:rsidR="004B78EB" w:rsidRPr="00E44AE2" w:rsidTr="004B78EB">
        <w:tc>
          <w:tcPr>
            <w:tcW w:w="9016" w:type="dxa"/>
            <w:shd w:val="clear" w:color="auto" w:fill="7030A0"/>
          </w:tcPr>
          <w:p w:rsidR="004B78EB" w:rsidRPr="00013E8F" w:rsidRDefault="004B78EB" w:rsidP="004B78EB">
            <w:pPr>
              <w:tabs>
                <w:tab w:val="left" w:pos="3588"/>
              </w:tabs>
              <w:jc w:val="center"/>
              <w:rPr>
                <w:rFonts w:cstheme="minorHAnsi"/>
                <w:b/>
              </w:rPr>
            </w:pPr>
            <w:r w:rsidRPr="00013E8F">
              <w:rPr>
                <w:rFonts w:cstheme="minorHAnsi"/>
                <w:b/>
              </w:rPr>
              <w:t>Important Dates</w:t>
            </w:r>
          </w:p>
        </w:tc>
      </w:tr>
      <w:tr w:rsidR="004B78EB" w:rsidRPr="00E44AE2" w:rsidTr="004B78EB">
        <w:tc>
          <w:tcPr>
            <w:tcW w:w="9016" w:type="dxa"/>
          </w:tcPr>
          <w:p w:rsidR="00925A6E" w:rsidRPr="00DF47E2" w:rsidRDefault="00925A6E" w:rsidP="00925A6E">
            <w:pPr>
              <w:tabs>
                <w:tab w:val="left" w:pos="3588"/>
              </w:tabs>
              <w:rPr>
                <w:rFonts w:cstheme="minorHAnsi"/>
                <w:sz w:val="20"/>
                <w:szCs w:val="20"/>
              </w:rPr>
            </w:pPr>
            <w:r w:rsidRPr="00B6091F">
              <w:rPr>
                <w:rFonts w:cstheme="minorHAnsi"/>
                <w:sz w:val="20"/>
                <w:szCs w:val="20"/>
              </w:rPr>
              <w:t>Monday 20</w:t>
            </w:r>
            <w:r w:rsidRPr="00B6091F">
              <w:rPr>
                <w:rFonts w:cstheme="minorHAnsi"/>
                <w:sz w:val="20"/>
                <w:szCs w:val="20"/>
                <w:vertAlign w:val="superscript"/>
              </w:rPr>
              <w:t>th</w:t>
            </w:r>
            <w:r w:rsidRPr="00DF47E2">
              <w:rPr>
                <w:rFonts w:cstheme="minorHAnsi"/>
                <w:sz w:val="20"/>
                <w:szCs w:val="20"/>
              </w:rPr>
              <w:t xml:space="preserve"> April – Children return to school 8:45am</w:t>
            </w:r>
          </w:p>
          <w:p w:rsidR="00925A6E" w:rsidRDefault="00925A6E" w:rsidP="00925A6E">
            <w:pPr>
              <w:tabs>
                <w:tab w:val="left" w:pos="3588"/>
              </w:tabs>
              <w:rPr>
                <w:rFonts w:cstheme="minorHAnsi"/>
                <w:sz w:val="20"/>
                <w:szCs w:val="20"/>
              </w:rPr>
            </w:pPr>
            <w:r>
              <w:rPr>
                <w:rFonts w:cstheme="minorHAnsi"/>
                <w:sz w:val="20"/>
                <w:szCs w:val="20"/>
              </w:rPr>
              <w:t>Monday 4</w:t>
            </w:r>
            <w:r w:rsidRPr="00DF47E2">
              <w:rPr>
                <w:rFonts w:cstheme="minorHAnsi"/>
                <w:sz w:val="20"/>
                <w:szCs w:val="20"/>
                <w:vertAlign w:val="superscript"/>
              </w:rPr>
              <w:t>th</w:t>
            </w:r>
            <w:r w:rsidRPr="00DF47E2">
              <w:rPr>
                <w:rFonts w:cstheme="minorHAnsi"/>
                <w:sz w:val="20"/>
                <w:szCs w:val="20"/>
              </w:rPr>
              <w:t xml:space="preserve"> May – Bank Holiday (school closed)</w:t>
            </w:r>
          </w:p>
          <w:p w:rsidR="00925A6E" w:rsidRPr="00DF47E2" w:rsidRDefault="00925A6E" w:rsidP="00925A6E">
            <w:pPr>
              <w:tabs>
                <w:tab w:val="left" w:pos="3588"/>
              </w:tabs>
              <w:rPr>
                <w:rFonts w:cstheme="minorHAnsi"/>
                <w:sz w:val="20"/>
                <w:szCs w:val="20"/>
              </w:rPr>
            </w:pPr>
            <w:r>
              <w:rPr>
                <w:rFonts w:cstheme="minorHAnsi"/>
                <w:sz w:val="20"/>
                <w:szCs w:val="20"/>
              </w:rPr>
              <w:t>Thursday 7</w:t>
            </w:r>
            <w:r w:rsidRPr="007345EA">
              <w:rPr>
                <w:rFonts w:cstheme="minorHAnsi"/>
                <w:sz w:val="20"/>
                <w:szCs w:val="20"/>
                <w:vertAlign w:val="superscript"/>
              </w:rPr>
              <w:t>th</w:t>
            </w:r>
            <w:r w:rsidRPr="00DF47E2">
              <w:rPr>
                <w:rFonts w:cstheme="minorHAnsi"/>
                <w:sz w:val="20"/>
                <w:szCs w:val="20"/>
              </w:rPr>
              <w:t>May – INSET day (school closed to pupils)</w:t>
            </w:r>
          </w:p>
          <w:p w:rsidR="00DE58D9" w:rsidRPr="00013E8F" w:rsidRDefault="00925A6E" w:rsidP="00925A6E">
            <w:pPr>
              <w:tabs>
                <w:tab w:val="left" w:pos="3588"/>
              </w:tabs>
              <w:rPr>
                <w:rFonts w:cstheme="minorHAnsi"/>
                <w:b/>
              </w:rPr>
            </w:pPr>
            <w:bookmarkStart w:id="0" w:name="_GoBack"/>
            <w:bookmarkEnd w:id="0"/>
            <w:r w:rsidRPr="00DF47E2">
              <w:rPr>
                <w:rFonts w:cstheme="minorHAnsi"/>
                <w:sz w:val="20"/>
                <w:szCs w:val="20"/>
              </w:rPr>
              <w:t>F</w:t>
            </w:r>
            <w:r>
              <w:rPr>
                <w:rFonts w:cstheme="minorHAnsi"/>
                <w:sz w:val="20"/>
                <w:szCs w:val="20"/>
              </w:rPr>
              <w:t>riday 22</w:t>
            </w:r>
            <w:r w:rsidRPr="00B6091F">
              <w:rPr>
                <w:rFonts w:cstheme="minorHAnsi"/>
                <w:sz w:val="20"/>
                <w:szCs w:val="20"/>
                <w:vertAlign w:val="superscript"/>
              </w:rPr>
              <w:t>nd</w:t>
            </w:r>
            <w:r>
              <w:rPr>
                <w:rFonts w:cstheme="minorHAnsi"/>
                <w:sz w:val="20"/>
                <w:szCs w:val="20"/>
              </w:rPr>
              <w:t xml:space="preserve"> </w:t>
            </w:r>
            <w:r w:rsidRPr="00DF47E2">
              <w:rPr>
                <w:rFonts w:cstheme="minorHAnsi"/>
                <w:sz w:val="20"/>
                <w:szCs w:val="20"/>
              </w:rPr>
              <w:t xml:space="preserve">May – </w:t>
            </w:r>
            <w:r>
              <w:rPr>
                <w:rFonts w:cstheme="minorHAnsi"/>
                <w:sz w:val="20"/>
                <w:szCs w:val="20"/>
              </w:rPr>
              <w:t>School closes for half term (3.1</w:t>
            </w:r>
            <w:r w:rsidRPr="00DF47E2">
              <w:rPr>
                <w:rFonts w:cstheme="minorHAnsi"/>
                <w:sz w:val="20"/>
                <w:szCs w:val="20"/>
              </w:rPr>
              <w:t>5pm – normal finish time)</w:t>
            </w:r>
          </w:p>
        </w:tc>
      </w:tr>
    </w:tbl>
    <w:p w:rsidR="004B78EB" w:rsidRPr="00E44AE2" w:rsidRDefault="004B78EB" w:rsidP="004B78EB">
      <w:pPr>
        <w:tabs>
          <w:tab w:val="left" w:pos="3588"/>
        </w:tabs>
        <w:rPr>
          <w:rFonts w:cstheme="minorHAnsi"/>
          <w:sz w:val="20"/>
          <w:szCs w:val="20"/>
        </w:rPr>
      </w:pPr>
    </w:p>
    <w:p w:rsidR="004B78EB" w:rsidRPr="00E44AE2" w:rsidRDefault="004B78EB" w:rsidP="004B78EB">
      <w:pPr>
        <w:rPr>
          <w:rFonts w:cstheme="minorHAnsi"/>
          <w:sz w:val="20"/>
          <w:szCs w:val="20"/>
        </w:rPr>
      </w:pPr>
    </w:p>
    <w:p w:rsidR="004B78EB" w:rsidRPr="00E44AE2" w:rsidRDefault="004B78EB" w:rsidP="004B78EB">
      <w:pPr>
        <w:rPr>
          <w:sz w:val="20"/>
          <w:szCs w:val="20"/>
        </w:rPr>
      </w:pPr>
    </w:p>
    <w:p w:rsidR="004B78EB" w:rsidRPr="00E44AE2" w:rsidRDefault="004B78EB" w:rsidP="004B78EB">
      <w:pPr>
        <w:rPr>
          <w:sz w:val="20"/>
          <w:szCs w:val="20"/>
        </w:rPr>
      </w:pPr>
    </w:p>
    <w:p w:rsidR="007E57AC" w:rsidRPr="00E44AE2" w:rsidRDefault="007E57AC" w:rsidP="004B78EB">
      <w:pPr>
        <w:rPr>
          <w:sz w:val="20"/>
          <w:szCs w:val="20"/>
        </w:rPr>
      </w:pPr>
    </w:p>
    <w:sectPr w:rsidR="007E57AC" w:rsidRPr="00E44AE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591" w:rsidRDefault="00F31591" w:rsidP="00FA017B">
      <w:pPr>
        <w:spacing w:after="0" w:line="240" w:lineRule="auto"/>
      </w:pPr>
      <w:r>
        <w:separator/>
      </w:r>
    </w:p>
  </w:endnote>
  <w:endnote w:type="continuationSeparator" w:id="0">
    <w:p w:rsidR="00F31591" w:rsidRDefault="00F31591" w:rsidP="00FA0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17B" w:rsidRDefault="00FA017B">
    <w:pPr>
      <w:pStyle w:val="Footer"/>
    </w:pPr>
    <w:r w:rsidRPr="00FA017B">
      <w:rPr>
        <w:rFonts w:ascii="Arial" w:hAnsi="Arial" w:cs="Arial"/>
        <w:noProof/>
        <w:color w:val="000000"/>
        <w:sz w:val="28"/>
        <w:szCs w:val="28"/>
        <w:lang w:eastAsia="en-GB"/>
      </w:rPr>
      <mc:AlternateContent>
        <mc:Choice Requires="wps">
          <w:drawing>
            <wp:anchor distT="45720" distB="45720" distL="114300" distR="114300" simplePos="0" relativeHeight="251663360" behindDoc="0" locked="0" layoutInCell="1" allowOverlap="1" wp14:anchorId="6C41B60E" wp14:editId="2FF2277B">
              <wp:simplePos x="0" y="0"/>
              <wp:positionH relativeFrom="margin">
                <wp:posOffset>2223770</wp:posOffset>
              </wp:positionH>
              <wp:positionV relativeFrom="paragraph">
                <wp:posOffset>-567055</wp:posOffset>
              </wp:positionV>
              <wp:extent cx="1524000" cy="899160"/>
              <wp:effectExtent l="0" t="0" r="1905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99160"/>
                      </a:xfrm>
                      <a:prstGeom prst="rect">
                        <a:avLst/>
                      </a:prstGeom>
                      <a:solidFill>
                        <a:srgbClr val="FFFFFF"/>
                      </a:solidFill>
                      <a:ln w="9525">
                        <a:solidFill>
                          <a:srgbClr val="000000"/>
                        </a:solidFill>
                        <a:miter lim="800000"/>
                        <a:headEnd/>
                        <a:tailEnd/>
                      </a:ln>
                    </wps:spPr>
                    <wps:txbx>
                      <w:txbxContent>
                        <w:p w:rsidR="00FA017B" w:rsidRPr="00FA017B" w:rsidRDefault="00FA017B" w:rsidP="00FA017B">
                          <w:pPr>
                            <w:rPr>
                              <w:rFonts w:cstheme="minorHAnsi"/>
                              <w:sz w:val="20"/>
                              <w:szCs w:val="20"/>
                            </w:rPr>
                          </w:pPr>
                          <w:r w:rsidRPr="00FA017B">
                            <w:rPr>
                              <w:rFonts w:cstheme="minorHAnsi"/>
                              <w:color w:val="000000"/>
                              <w:sz w:val="20"/>
                              <w:szCs w:val="20"/>
                            </w:rPr>
                            <w:t>Article 29 - Children’s education should help them fully develop their personalities, talents and 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1B60E" id="_x0000_t202" coordsize="21600,21600" o:spt="202" path="m,l,21600r21600,l21600,xe">
              <v:stroke joinstyle="miter"/>
              <v:path gradientshapeok="t" o:connecttype="rect"/>
            </v:shapetype>
            <v:shape id="_x0000_s1027" type="#_x0000_t202" style="position:absolute;margin-left:175.1pt;margin-top:-44.65pt;width:120pt;height:70.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1yJAIAAEQEAAAOAAAAZHJzL2Uyb0RvYy54bWysU8Fu2zAMvQ/YPwi6L3aCpG2MOkWXLsOA&#10;rhvQ7gNoWY6FyaImKbGzrx8lp2nWYZdhPgiiST0+PpLXN0On2V46r9CUfDrJOZNGYK3MtuTfnjbv&#10;rjjzAUwNGo0s+UF6frN6++a6t4WcYYu6lo4RiPFFb0vehmCLLPOilR34CVppyNmg6yCQ6bZZ7aAn&#10;9E5nszy/yHp0tXUopPf092508lXCbxopwpem8TIwXXLiFtLp0lnFM1tdQ7F1YFsljjTgH1h0oAwl&#10;PUHdQQC2c+oPqE4Jhx6bMBHYZdg0SshUA1UzzV9V89iClakWEsfbk0z+/8GKh/1Xx1Rd8kvODHTU&#10;oic5BPYeBzaL6vTWFxT0aCksDPSbupwq9fYexXfPDK5bMFt56xz2rYSa2E3jy+zs6YjjI0jVf8aa&#10;0sAuYAIaGtdF6UgMRujUpcOpM5GKiCkXs3mek0uQ72q5nF6k1mVQPL+2zoePEjsWLyV31PmEDvt7&#10;HyIbKJ5DYjKPWtUbpXUy3LZaa8f2QFOySV8q4FWYNqwv+XIxW4wC/BWCmEayY9bfMnUq0Lhr1VEV&#10;pyAoomwfTE0PoAig9HgnytocdYzSjSKGoRooMIpbYX0gRR2OY01rSJcW3U/OehrpkvsfO3CSM/3J&#10;UFeW0/k87kAy5ovLGRnu3FOde8AIgip54Gy8rkPam8jR4C11r1FJ2BcmR640qknv41rFXTi3U9TL&#10;8q9+AQAA//8DAFBLAwQUAAYACAAAACEAnn75pOAAAAAKAQAADwAAAGRycy9kb3ducmV2LnhtbEyP&#10;y07DMBBF90j8gzVIbFDrkNCShDgVQgLRHbQVbN14mkT4EWw3DX/PdAW7eRzdOVOtJqPZiD70zgq4&#10;nSfA0DZO9bYVsNs+z3JgIUqrpHYWBfxggFV9eVHJUrmTfcdxE1tGITaUUkAX41ByHpoOjQxzN6Cl&#10;3cF5IyO1vuXKyxOFG83TJFlyI3tLFzo54FOHzdfmaATkd6/jZ1hnbx/N8qCLeHM/vnx7Ia6vpscH&#10;YBGn+AfDWZ/UoSanvTtaFZgWkC2SlFABs7zIgBGxKM6TPRVpBryu+P8X6l8AAAD//wMAUEsBAi0A&#10;FAAGAAgAAAAhALaDOJL+AAAA4QEAABMAAAAAAAAAAAAAAAAAAAAAAFtDb250ZW50X1R5cGVzXS54&#10;bWxQSwECLQAUAAYACAAAACEAOP0h/9YAAACUAQAACwAAAAAAAAAAAAAAAAAvAQAAX3JlbHMvLnJl&#10;bHNQSwECLQAUAAYACAAAACEAeqnNciQCAABEBAAADgAAAAAAAAAAAAAAAAAuAgAAZHJzL2Uyb0Rv&#10;Yy54bWxQSwECLQAUAAYACAAAACEAnn75pOAAAAAKAQAADwAAAAAAAAAAAAAAAAB+BAAAZHJzL2Rv&#10;d25yZXYueG1sUEsFBgAAAAAEAAQA8wAAAIsFAAAAAA==&#10;">
              <v:textbox>
                <w:txbxContent>
                  <w:p w:rsidR="00FA017B" w:rsidRPr="00FA017B" w:rsidRDefault="00FA017B" w:rsidP="00FA017B">
                    <w:pPr>
                      <w:rPr>
                        <w:rFonts w:cstheme="minorHAnsi"/>
                        <w:sz w:val="20"/>
                        <w:szCs w:val="20"/>
                      </w:rPr>
                    </w:pPr>
                    <w:r w:rsidRPr="00FA017B">
                      <w:rPr>
                        <w:rFonts w:cstheme="minorHAnsi"/>
                        <w:color w:val="000000"/>
                        <w:sz w:val="20"/>
                        <w:szCs w:val="20"/>
                      </w:rPr>
                      <w:t>Article 29 - Children’s education should help them fully develop their personalities, talents and abilities.</w:t>
                    </w:r>
                  </w:p>
                </w:txbxContent>
              </v:textbox>
              <w10:wrap type="square" anchorx="margin"/>
            </v:shape>
          </w:pict>
        </mc:Fallback>
      </mc:AlternateContent>
    </w:r>
    <w:r>
      <w:rPr>
        <w:noProof/>
        <w:bdr w:val="none" w:sz="0" w:space="0" w:color="auto" w:frame="1"/>
        <w:lang w:eastAsia="en-GB"/>
      </w:rPr>
      <w:drawing>
        <wp:anchor distT="0" distB="0" distL="114300" distR="114300" simplePos="0" relativeHeight="251661312" behindDoc="1" locked="0" layoutInCell="1" allowOverlap="1" wp14:anchorId="50DA2E6E" wp14:editId="5D3412C4">
          <wp:simplePos x="0" y="0"/>
          <wp:positionH relativeFrom="column">
            <wp:posOffset>1577340</wp:posOffset>
          </wp:positionH>
          <wp:positionV relativeFrom="paragraph">
            <wp:posOffset>-532765</wp:posOffset>
          </wp:positionV>
          <wp:extent cx="609600" cy="836295"/>
          <wp:effectExtent l="0" t="0" r="0" b="1905"/>
          <wp:wrapTight wrapText="bothSides">
            <wp:wrapPolygon edited="0">
              <wp:start x="0" y="0"/>
              <wp:lineTo x="0" y="21157"/>
              <wp:lineTo x="20925" y="21157"/>
              <wp:lineTo x="20925" y="0"/>
              <wp:lineTo x="0" y="0"/>
            </wp:wrapPolygon>
          </wp:wrapTight>
          <wp:docPr id="6" name="Picture 6" descr="https://lh4.googleusercontent.com/Rbcb9S2vtWXG_HyzSVI-bu1F_7iry9sdSOuVVuZNKH81txqLgeU17hzm5a-hwO2tF7IuQmPN-B5_ryQhMtXcvKoDo7gUx0INcuCb2T2GRGK8lk-6t21U8UxcrB4gkz9XI2t27pqL97tS9Di0OlQZy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Rbcb9S2vtWXG_HyzSVI-bu1F_7iry9sdSOuVVuZNKH81txqLgeU17hzm5a-hwO2tF7IuQmPN-B5_ryQhMtXcvKoDo7gUx0INcuCb2T2GRGK8lk-6t21U8UxcrB4gkz9XI2t27pqL97tS9Di0OlQZyC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836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017B">
      <w:rPr>
        <w:rFonts w:ascii="Arial" w:hAnsi="Arial" w:cs="Arial"/>
        <w:noProof/>
        <w:color w:val="000000"/>
        <w:sz w:val="28"/>
        <w:szCs w:val="28"/>
        <w:lang w:eastAsia="en-GB"/>
      </w:rPr>
      <mc:AlternateContent>
        <mc:Choice Requires="wps">
          <w:drawing>
            <wp:anchor distT="45720" distB="45720" distL="114300" distR="114300" simplePos="0" relativeHeight="251660288" behindDoc="0" locked="0" layoutInCell="1" allowOverlap="1" wp14:anchorId="31C0DD1E" wp14:editId="4EEFA1A9">
              <wp:simplePos x="0" y="0"/>
              <wp:positionH relativeFrom="column">
                <wp:posOffset>251460</wp:posOffset>
              </wp:positionH>
              <wp:positionV relativeFrom="paragraph">
                <wp:posOffset>-563880</wp:posOffset>
              </wp:positionV>
              <wp:extent cx="982980" cy="1404620"/>
              <wp:effectExtent l="0" t="0" r="2667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404620"/>
                      </a:xfrm>
                      <a:prstGeom prst="rect">
                        <a:avLst/>
                      </a:prstGeom>
                      <a:solidFill>
                        <a:srgbClr val="FFFFFF"/>
                      </a:solidFill>
                      <a:ln w="9525">
                        <a:solidFill>
                          <a:srgbClr val="000000"/>
                        </a:solidFill>
                        <a:miter lim="800000"/>
                        <a:headEnd/>
                        <a:tailEnd/>
                      </a:ln>
                    </wps:spPr>
                    <wps:txbx>
                      <w:txbxContent>
                        <w:p w:rsidR="00FA017B" w:rsidRPr="00FA017B" w:rsidRDefault="00FA017B" w:rsidP="00FA017B">
                          <w:pPr>
                            <w:rPr>
                              <w:rFonts w:cstheme="minorHAnsi"/>
                              <w:sz w:val="20"/>
                              <w:szCs w:val="20"/>
                            </w:rPr>
                          </w:pPr>
                          <w:r w:rsidRPr="00FA017B">
                            <w:rPr>
                              <w:rFonts w:cstheme="minorHAnsi"/>
                              <w:color w:val="000000"/>
                              <w:sz w:val="20"/>
                              <w:szCs w:val="20"/>
                            </w:rPr>
                            <w:t>Article 28 - Every child has the right to an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C0DD1E" id="_x0000_s1028" type="#_x0000_t202" style="position:absolute;margin-left:19.8pt;margin-top:-44.4pt;width:77.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uSJQIAAEsEAAAOAAAAZHJzL2Uyb0RvYy54bWysVNtu2zAMfR+wfxD0vtjxki4x4hRdugwD&#10;ugvQ7gNkWY6FSaImKbGzry8lp2nQbS/D/CCIInV0eEh6dT1oRQ7CeQmmotNJTokwHBppdhX9/rB9&#10;s6DEB2YapsCIih6Fp9fr169WvS1FAR2oRjiCIMaXva1oF4Its8zzTmjmJ2CFQWcLTrOApttljWM9&#10;omuVFXl+lfXgGuuAC+/x9HZ00nXCb1vBw9e29SIQVVHkFtLq0lrHNVuvWLlzzHaSn2iwf2ChmTT4&#10;6BnqlgVG9k7+BqUld+ChDRMOOoO2lVykHDCbaf4im/uOWZFyQXG8Pcvk/x8s/3L45ohsKvqWEsM0&#10;luhBDIG8h4EUUZ3e+hKD7i2GhQGPscopU2/vgP/wxMCmY2YnbpyDvhOsQXbTeDO7uDri+AhS95+h&#10;wWfYPkACGlqno3QoBkF0rNLxXJlIhePhclEsF+jh6JrO8tlVkUqXsfLptnU+fBSgSdxU1GHlEzo7&#10;3PkQ2bDyKSQ+5kHJZiuVSobb1RvlyIFhl2zTlxJ4EaYM6ZHKvJiPAvwVIk/fnyC0DNjuSuqKLs5B&#10;rIyyfTBNasbApBr3SFmZk45RulHEMNRDKlgSOWpcQ3NEYR2M3Y3TiJsO3C9Keuzsivqfe+YEJeqT&#10;weIsp7NZHIVkzObvUEriLj31pYcZjlAVDZSM201I45N0szdYxK1M+j4zOVHGjk2yn6YrjsSlnaKe&#10;/wHrRwAAAP//AwBQSwMEFAAGAAgAAAAhAPD/mYrfAAAACgEAAA8AAABkcnMvZG93bnJldi54bWxM&#10;j8FuwjAMhu+T9g6RJ+2CIB0tVemaog2J00507B4ar63WOF0ToLz9zGncbPnT7+8vNpPtxRlH3zlS&#10;8LKIQCDVznTUKDh87uYZCB80Gd07QgVX9LApHx8KnRt3oT2eq9AIDiGfawVtCEMupa9btNov3IDE&#10;t283Wh14HRtpRn3hcNvLZRSl0uqO+EOrB9y2WP9UJ6sg/a3i2ceXmdH+unsfa7sy28NKqeen6e0V&#10;RMAp/MNw02d1KNnp6E5kvOgVxOuUSQXzLOMKN2CdJCCOPMTLBGRZyPsK5R8AAAD//wMAUEsBAi0A&#10;FAAGAAgAAAAhALaDOJL+AAAA4QEAABMAAAAAAAAAAAAAAAAAAAAAAFtDb250ZW50X1R5cGVzXS54&#10;bWxQSwECLQAUAAYACAAAACEAOP0h/9YAAACUAQAACwAAAAAAAAAAAAAAAAAvAQAAX3JlbHMvLnJl&#10;bHNQSwECLQAUAAYACAAAACEAzB0rkiUCAABLBAAADgAAAAAAAAAAAAAAAAAuAgAAZHJzL2Uyb0Rv&#10;Yy54bWxQSwECLQAUAAYACAAAACEA8P+Zit8AAAAKAQAADwAAAAAAAAAAAAAAAAB/BAAAZHJzL2Rv&#10;d25yZXYueG1sUEsFBgAAAAAEAAQA8wAAAIsFAAAAAA==&#10;">
              <v:textbox style="mso-fit-shape-to-text:t">
                <w:txbxContent>
                  <w:p w:rsidR="00FA017B" w:rsidRPr="00FA017B" w:rsidRDefault="00FA017B" w:rsidP="00FA017B">
                    <w:pPr>
                      <w:rPr>
                        <w:rFonts w:cstheme="minorHAnsi"/>
                        <w:sz w:val="20"/>
                        <w:szCs w:val="20"/>
                      </w:rPr>
                    </w:pPr>
                    <w:r w:rsidRPr="00FA017B">
                      <w:rPr>
                        <w:rFonts w:cstheme="minorHAnsi"/>
                        <w:color w:val="000000"/>
                        <w:sz w:val="20"/>
                        <w:szCs w:val="20"/>
                      </w:rPr>
                      <w:t>Article 28 - Every child has the right to an education.</w:t>
                    </w:r>
                  </w:p>
                </w:txbxContent>
              </v:textbox>
              <w10:wrap type="square"/>
            </v:shape>
          </w:pict>
        </mc:Fallback>
      </mc:AlternateContent>
    </w:r>
    <w:r w:rsidRPr="00FA017B">
      <w:rPr>
        <w:rFonts w:ascii="Arial" w:hAnsi="Arial" w:cs="Arial"/>
        <w:noProof/>
        <w:color w:val="000000"/>
        <w:sz w:val="28"/>
        <w:szCs w:val="28"/>
        <w:lang w:eastAsia="en-GB"/>
      </w:rPr>
      <mc:AlternateContent>
        <mc:Choice Requires="wps">
          <w:drawing>
            <wp:anchor distT="45720" distB="45720" distL="114300" distR="114300" simplePos="0" relativeHeight="251666432" behindDoc="0" locked="0" layoutInCell="1" allowOverlap="1" wp14:anchorId="5A19C176" wp14:editId="291FA961">
              <wp:simplePos x="0" y="0"/>
              <wp:positionH relativeFrom="column">
                <wp:posOffset>4762500</wp:posOffset>
              </wp:positionH>
              <wp:positionV relativeFrom="paragraph">
                <wp:posOffset>-571500</wp:posOffset>
              </wp:positionV>
              <wp:extent cx="1386840" cy="899160"/>
              <wp:effectExtent l="0" t="0" r="2286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899160"/>
                      </a:xfrm>
                      <a:prstGeom prst="rect">
                        <a:avLst/>
                      </a:prstGeom>
                      <a:solidFill>
                        <a:srgbClr val="FFFFFF"/>
                      </a:solidFill>
                      <a:ln w="9525">
                        <a:solidFill>
                          <a:srgbClr val="000000"/>
                        </a:solidFill>
                        <a:miter lim="800000"/>
                        <a:headEnd/>
                        <a:tailEnd/>
                      </a:ln>
                    </wps:spPr>
                    <wps:txbx>
                      <w:txbxContent>
                        <w:p w:rsidR="00FA017B" w:rsidRPr="00FA017B" w:rsidRDefault="00FA017B" w:rsidP="00FA017B">
                          <w:pPr>
                            <w:rPr>
                              <w:rFonts w:cstheme="minorHAnsi"/>
                              <w:sz w:val="20"/>
                              <w:szCs w:val="20"/>
                            </w:rPr>
                          </w:pPr>
                          <w:r w:rsidRPr="00FA017B">
                            <w:rPr>
                              <w:rFonts w:cstheme="minorHAnsi"/>
                              <w:color w:val="000000"/>
                              <w:sz w:val="20"/>
                              <w:szCs w:val="20"/>
                            </w:rPr>
                            <w:t>Article 31 - Every child has the right to rest, relax, play and to take part in cultural and creative activities</w:t>
                          </w:r>
                          <w:r>
                            <w:rPr>
                              <w:rFonts w:cstheme="minorHAnsi"/>
                              <w:color w:val="00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9C176" id="_x0000_s1029" type="#_x0000_t202" style="position:absolute;margin-left:375pt;margin-top:-45pt;width:109.2pt;height:70.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fIwIAAEsEAAAOAAAAZHJzL2Uyb0RvYy54bWysVNuO0zAQfUfiHyy/07SlLW3UdLV0KUJa&#10;LtIuHzBxnMbC9gTbbVK+nrHTLdUCL4g8WB7P+HjmnJmsb3qj2VE6r9AWfDIacyatwErZfcG/Pu5e&#10;LTnzAWwFGq0s+El6frN5+WLdtbmcYoO6ko4RiPV51xa8CaHNs8yLRhrwI2ylJWeNzkAg0+2zykFH&#10;6EZn0/F4kXXoqtahkN7T6d3g5JuEX9dShM917WVguuCUW0irS2sZ12yzhnzvoG2UOKcB/5CFAWXp&#10;0QvUHQRgB6d+gzJKOPRYh5FAk2FdKyFTDVTNZPysmocGWplqIXJ8e6HJ/z9Y8en4xTFVFXzFmQVD&#10;Ej3KPrC32LNpZKdrfU5BDy2FhZ6OSeVUqW/vUXzzzOK2AbuXt85h10ioKLtJvJldXR1wfAQpu49Y&#10;0TNwCJiA+tqZSB2RwQidVDpdlImpiPjk6+ViOSOXIN9ytZosknQZ5E+3W+fDe4mGxU3BHSmf0OF4&#10;70PMBvKnkPiYR62qndI6GW5fbrVjR6Au2aUvFfAsTFvWEU/z6Xwg4K8Q4/T9CcKoQO2ulaEqLkGQ&#10;R9re2So1YwClhz2lrO2Zx0jdQGLoyz4JdpGnxOpExDocupumkTYNuh+cddTZBfffD+AkZ/qDJXFW&#10;k1lkMiRjNn8zJcNde8prD1hBUAUPnA3bbUjjE3mzeEsi1irxG9UeMjmnTB2baD9PVxyJaztF/foH&#10;bH4CAAD//wMAUEsDBBQABgAIAAAAIQArjMfO4QAAAAoBAAAPAAAAZHJzL2Rvd25yZXYueG1sTI/B&#10;TsMwEETvSPyDtUhcUOsU2jQJ2VQICQQ3KAiubrxNIux1iN00/D3uCW6zmtHsm3IzWSNGGnznGGEx&#10;T0AQ10533CC8vz3MMhA+KNbKOCaEH/Kwqc7PSlVod+RXGrehEbGEfaEQ2hD6Qkpft2SVn7ueOHp7&#10;N1gV4jk0Ug/qGMutkddJkkqrOo4fWtXTfUv11/ZgEbLl0/jpn29ePup0b/JwtR4fvwfEy4vp7hZE&#10;oCn8heGEH9Ghikw7d2DthUFYr5K4JSDM8pOIiTzNliB2CKtFCrIq5f8J1S8AAAD//wMAUEsBAi0A&#10;FAAGAAgAAAAhALaDOJL+AAAA4QEAABMAAAAAAAAAAAAAAAAAAAAAAFtDb250ZW50X1R5cGVzXS54&#10;bWxQSwECLQAUAAYACAAAACEAOP0h/9YAAACUAQAACwAAAAAAAAAAAAAAAAAvAQAAX3JlbHMvLnJl&#10;bHNQSwECLQAUAAYACAAAACEAAddPnyMCAABLBAAADgAAAAAAAAAAAAAAAAAuAgAAZHJzL2Uyb0Rv&#10;Yy54bWxQSwECLQAUAAYACAAAACEAK4zHzuEAAAAKAQAADwAAAAAAAAAAAAAAAAB9BAAAZHJzL2Rv&#10;d25yZXYueG1sUEsFBgAAAAAEAAQA8wAAAIsFAAAAAA==&#10;">
              <v:textbox>
                <w:txbxContent>
                  <w:p w:rsidR="00FA017B" w:rsidRPr="00FA017B" w:rsidRDefault="00FA017B" w:rsidP="00FA017B">
                    <w:pPr>
                      <w:rPr>
                        <w:rFonts w:cstheme="minorHAnsi"/>
                        <w:sz w:val="20"/>
                        <w:szCs w:val="20"/>
                      </w:rPr>
                    </w:pPr>
                    <w:r w:rsidRPr="00FA017B">
                      <w:rPr>
                        <w:rFonts w:cstheme="minorHAnsi"/>
                        <w:color w:val="000000"/>
                        <w:sz w:val="20"/>
                        <w:szCs w:val="20"/>
                      </w:rPr>
                      <w:t>Article 31 - Every child has the right to rest, relax, play and to take part in cultural and creative activities</w:t>
                    </w:r>
                    <w:r>
                      <w:rPr>
                        <w:rFonts w:cstheme="minorHAnsi"/>
                        <w:color w:val="000000"/>
                        <w:sz w:val="20"/>
                        <w:szCs w:val="20"/>
                      </w:rPr>
                      <w:t>.</w:t>
                    </w:r>
                  </w:p>
                </w:txbxContent>
              </v:textbox>
              <w10:wrap type="square"/>
            </v:shape>
          </w:pict>
        </mc:Fallback>
      </mc:AlternateContent>
    </w:r>
    <w:r>
      <w:rPr>
        <w:noProof/>
        <w:bdr w:val="none" w:sz="0" w:space="0" w:color="auto" w:frame="1"/>
        <w:lang w:eastAsia="en-GB"/>
      </w:rPr>
      <w:drawing>
        <wp:anchor distT="0" distB="0" distL="114300" distR="114300" simplePos="0" relativeHeight="251664384" behindDoc="1" locked="0" layoutInCell="1" allowOverlap="1" wp14:anchorId="3EB1BC17" wp14:editId="43898DA1">
          <wp:simplePos x="0" y="0"/>
          <wp:positionH relativeFrom="column">
            <wp:posOffset>4038600</wp:posOffset>
          </wp:positionH>
          <wp:positionV relativeFrom="paragraph">
            <wp:posOffset>-563880</wp:posOffset>
          </wp:positionV>
          <wp:extent cx="685800" cy="897890"/>
          <wp:effectExtent l="0" t="0" r="0" b="0"/>
          <wp:wrapTight wrapText="bothSides">
            <wp:wrapPolygon edited="0">
              <wp:start x="0" y="0"/>
              <wp:lineTo x="0" y="21081"/>
              <wp:lineTo x="21000" y="21081"/>
              <wp:lineTo x="21000" y="0"/>
              <wp:lineTo x="0" y="0"/>
            </wp:wrapPolygon>
          </wp:wrapTight>
          <wp:docPr id="8" name="Picture 8" descr="https://lh3.googleusercontent.com/YCeKm1qWrlHoVKY5Y3TZb-VUa-juDT9gtpVAaSXRqYOEfMw4O2dsVhVN0SNGOupqMA9Wkcy8hwH7ARylYcDbxOBaDBEBXFDu-tmld1TgRX1dKClQRpDlZSfNU-qi5Y3BuyBf2rwS7NLY_ZfLIUchp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YCeKm1qWrlHoVKY5Y3TZb-VUa-juDT9gtpVAaSXRqYOEfMw4O2dsVhVN0SNGOupqMA9Wkcy8hwH7ARylYcDbxOBaDBEBXFDu-tmld1TgRX1dKClQRpDlZSfNU-qi5Y3BuyBf2rwS7NLY_ZfLIUchpR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bdr w:val="none" w:sz="0" w:space="0" w:color="auto" w:frame="1"/>
        <w:lang w:eastAsia="en-GB"/>
      </w:rPr>
      <w:drawing>
        <wp:anchor distT="0" distB="0" distL="114300" distR="114300" simplePos="0" relativeHeight="251658240" behindDoc="1" locked="0" layoutInCell="1" allowOverlap="1" wp14:anchorId="0F0B3A13" wp14:editId="3CBFA38C">
          <wp:simplePos x="0" y="0"/>
          <wp:positionH relativeFrom="leftMargin">
            <wp:posOffset>522605</wp:posOffset>
          </wp:positionH>
          <wp:positionV relativeFrom="paragraph">
            <wp:posOffset>-531495</wp:posOffset>
          </wp:positionV>
          <wp:extent cx="598122" cy="807720"/>
          <wp:effectExtent l="0" t="0" r="0" b="0"/>
          <wp:wrapTight wrapText="bothSides">
            <wp:wrapPolygon edited="0">
              <wp:start x="0" y="0"/>
              <wp:lineTo x="0" y="20887"/>
              <wp:lineTo x="20659" y="20887"/>
              <wp:lineTo x="20659" y="0"/>
              <wp:lineTo x="0" y="0"/>
            </wp:wrapPolygon>
          </wp:wrapTight>
          <wp:docPr id="2" name="Picture 2" descr="https://lh5.googleusercontent.com/ytFRAq5rUAw6vTgALLBu4SKxYlI0XgkYN2X26d51hr7Ej3gxqtIYR1kaUcaDkyJPN2Cg9f0TCiFzoMrl7KYrVtzXkQh685gMmwOknsIGL5mYrH1GKGq9WB5Bew7Y-nUZbXsakmCvv1l6_CFrH0kw3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ytFRAq5rUAw6vTgALLBu4SKxYlI0XgkYN2X26d51hr7Ej3gxqtIYR1kaUcaDkyJPN2Cg9f0TCiFzoMrl7KYrVtzXkQh685gMmwOknsIGL5mYrH1GKGq9WB5Bew7Y-nUZbXsakmCvv1l6_CFrH0kw3s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8122" cy="8077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591" w:rsidRDefault="00F31591" w:rsidP="00FA017B">
      <w:pPr>
        <w:spacing w:after="0" w:line="240" w:lineRule="auto"/>
      </w:pPr>
      <w:r>
        <w:separator/>
      </w:r>
    </w:p>
  </w:footnote>
  <w:footnote w:type="continuationSeparator" w:id="0">
    <w:p w:rsidR="00F31591" w:rsidRDefault="00F31591" w:rsidP="00FA0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4DDD"/>
    <w:multiLevelType w:val="multilevel"/>
    <w:tmpl w:val="BCF6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635DE"/>
    <w:multiLevelType w:val="hybridMultilevel"/>
    <w:tmpl w:val="9550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D6848"/>
    <w:multiLevelType w:val="hybridMultilevel"/>
    <w:tmpl w:val="C738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891308"/>
    <w:multiLevelType w:val="multilevel"/>
    <w:tmpl w:val="BC88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EB"/>
    <w:rsid w:val="00013E8F"/>
    <w:rsid w:val="00045C01"/>
    <w:rsid w:val="00184955"/>
    <w:rsid w:val="0018495A"/>
    <w:rsid w:val="001C6DF1"/>
    <w:rsid w:val="001E7D66"/>
    <w:rsid w:val="001F403D"/>
    <w:rsid w:val="00274D2D"/>
    <w:rsid w:val="003251D4"/>
    <w:rsid w:val="00367CF6"/>
    <w:rsid w:val="003A0621"/>
    <w:rsid w:val="003E601F"/>
    <w:rsid w:val="00475E76"/>
    <w:rsid w:val="00493D0A"/>
    <w:rsid w:val="004B78EB"/>
    <w:rsid w:val="004C0FBB"/>
    <w:rsid w:val="0053676D"/>
    <w:rsid w:val="0056320C"/>
    <w:rsid w:val="00571DB7"/>
    <w:rsid w:val="005E65D4"/>
    <w:rsid w:val="0061675F"/>
    <w:rsid w:val="00685BD6"/>
    <w:rsid w:val="006E1465"/>
    <w:rsid w:val="006E1AE2"/>
    <w:rsid w:val="0071203D"/>
    <w:rsid w:val="00712FBF"/>
    <w:rsid w:val="00750BBE"/>
    <w:rsid w:val="00763AE3"/>
    <w:rsid w:val="0078318B"/>
    <w:rsid w:val="007E57AC"/>
    <w:rsid w:val="00836651"/>
    <w:rsid w:val="008444CF"/>
    <w:rsid w:val="00861580"/>
    <w:rsid w:val="008E762B"/>
    <w:rsid w:val="00925A6E"/>
    <w:rsid w:val="00B03978"/>
    <w:rsid w:val="00B41058"/>
    <w:rsid w:val="00B71867"/>
    <w:rsid w:val="00B97E69"/>
    <w:rsid w:val="00BC1AE3"/>
    <w:rsid w:val="00C25EB4"/>
    <w:rsid w:val="00D21F46"/>
    <w:rsid w:val="00DE58D9"/>
    <w:rsid w:val="00E44AE2"/>
    <w:rsid w:val="00EF1FD6"/>
    <w:rsid w:val="00F045D5"/>
    <w:rsid w:val="00F31591"/>
    <w:rsid w:val="00F519C4"/>
    <w:rsid w:val="00F670B8"/>
    <w:rsid w:val="00FA017B"/>
    <w:rsid w:val="00FE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A2A778D"/>
  <w15:chartTrackingRefBased/>
  <w15:docId w15:val="{FAB1FB51-2730-4B76-A59F-6ACD9568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17B"/>
  </w:style>
  <w:style w:type="paragraph" w:styleId="Footer">
    <w:name w:val="footer"/>
    <w:basedOn w:val="Normal"/>
    <w:link w:val="FooterChar"/>
    <w:uiPriority w:val="99"/>
    <w:unhideWhenUsed/>
    <w:rsid w:val="00FA0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17B"/>
  </w:style>
  <w:style w:type="paragraph" w:styleId="ListParagraph">
    <w:name w:val="List Paragraph"/>
    <w:basedOn w:val="Normal"/>
    <w:uiPriority w:val="34"/>
    <w:qFormat/>
    <w:rsid w:val="00712FBF"/>
    <w:pPr>
      <w:spacing w:after="200" w:line="276" w:lineRule="auto"/>
      <w:ind w:left="720"/>
      <w:contextualSpacing/>
    </w:pPr>
  </w:style>
  <w:style w:type="paragraph" w:styleId="NormalWeb">
    <w:name w:val="Normal (Web)"/>
    <w:basedOn w:val="Normal"/>
    <w:uiPriority w:val="99"/>
    <w:unhideWhenUsed/>
    <w:rsid w:val="001E7D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412618">
      <w:bodyDiv w:val="1"/>
      <w:marLeft w:val="0"/>
      <w:marRight w:val="0"/>
      <w:marTop w:val="0"/>
      <w:marBottom w:val="0"/>
      <w:divBdr>
        <w:top w:val="none" w:sz="0" w:space="0" w:color="auto"/>
        <w:left w:val="none" w:sz="0" w:space="0" w:color="auto"/>
        <w:bottom w:val="none" w:sz="0" w:space="0" w:color="auto"/>
        <w:right w:val="none" w:sz="0" w:space="0" w:color="auto"/>
      </w:divBdr>
    </w:div>
    <w:div w:id="208622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5611A-C5AF-4737-BE25-E8EE3912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Corlett</dc:creator>
  <cp:keywords/>
  <dc:description/>
  <cp:lastModifiedBy>Sonia Peacock</cp:lastModifiedBy>
  <cp:revision>2</cp:revision>
  <dcterms:created xsi:type="dcterms:W3CDTF">2026-04-01T09:22:00Z</dcterms:created>
  <dcterms:modified xsi:type="dcterms:W3CDTF">2026-04-01T09:22:00Z</dcterms:modified>
</cp:coreProperties>
</file>